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ADF" w:rsidRPr="009A7ADF" w:rsidRDefault="009A7ADF" w:rsidP="009A7ADF">
      <w:pPr>
        <w:shd w:val="clear" w:color="auto" w:fill="FFFFFF"/>
        <w:spacing w:after="166" w:line="331" w:lineRule="atLeast"/>
        <w:rPr>
          <w:rFonts w:ascii="Times New Roman" w:eastAsia="Times New Roman" w:hAnsi="Times New Roman" w:cs="Times New Roman"/>
          <w:color w:val="000000"/>
          <w:sz w:val="24"/>
          <w:szCs w:val="24"/>
          <w:lang w:eastAsia="ru-RU"/>
        </w:rPr>
      </w:pPr>
      <w:bookmarkStart w:id="0" w:name="_GoBack"/>
      <w:bookmarkEnd w:id="0"/>
      <w:r w:rsidRPr="009A7ADF">
        <w:rPr>
          <w:rFonts w:ascii="Times New Roman" w:eastAsia="Times New Roman" w:hAnsi="Times New Roman" w:cs="Times New Roman"/>
          <w:color w:val="000000"/>
          <w:sz w:val="24"/>
          <w:szCs w:val="24"/>
          <w:lang w:eastAsia="ru-RU"/>
        </w:rPr>
        <w:t>Рабочая программа  элективного курса «Решение математических задач» для 6 класса</w:t>
      </w:r>
    </w:p>
    <w:p w:rsidR="009A7ADF" w:rsidRPr="009A7ADF" w:rsidRDefault="009A7ADF" w:rsidP="009A7ADF">
      <w:pPr>
        <w:pBdr>
          <w:bottom w:val="single" w:sz="6" w:space="8" w:color="E1E8ED"/>
        </w:pBdr>
        <w:shd w:val="clear" w:color="auto" w:fill="FFFFFF"/>
        <w:spacing w:before="100" w:beforeAutospacing="1" w:after="100" w:afterAutospacing="1" w:line="240" w:lineRule="auto"/>
        <w:jc w:val="center"/>
        <w:outlineLvl w:val="2"/>
        <w:rPr>
          <w:rFonts w:ascii="Times New Roman" w:eastAsia="Times New Roman" w:hAnsi="Times New Roman" w:cs="Times New Roman"/>
          <w:color w:val="252525"/>
          <w:sz w:val="24"/>
          <w:szCs w:val="24"/>
          <w:lang w:eastAsia="ru-RU"/>
        </w:rPr>
      </w:pPr>
      <w:r w:rsidRPr="009A7ADF">
        <w:rPr>
          <w:rFonts w:ascii="Times New Roman" w:eastAsia="Times New Roman" w:hAnsi="Times New Roman" w:cs="Times New Roman"/>
          <w:color w:val="777777"/>
          <w:sz w:val="24"/>
          <w:szCs w:val="24"/>
          <w:lang w:eastAsia="ru-RU"/>
        </w:rPr>
        <w:t>Просмотр содержимого документа</w:t>
      </w:r>
      <w:r w:rsidRPr="009A7ADF">
        <w:rPr>
          <w:rFonts w:ascii="Times New Roman" w:eastAsia="Times New Roman" w:hAnsi="Times New Roman" w:cs="Times New Roman"/>
          <w:color w:val="252525"/>
          <w:sz w:val="24"/>
          <w:szCs w:val="24"/>
          <w:lang w:eastAsia="ru-RU"/>
        </w:rPr>
        <w:br/>
      </w:r>
      <w:r w:rsidRPr="009A7ADF">
        <w:rPr>
          <w:rFonts w:ascii="Times New Roman" w:eastAsia="Times New Roman" w:hAnsi="Times New Roman" w:cs="Times New Roman"/>
          <w:color w:val="777777"/>
          <w:sz w:val="24"/>
          <w:szCs w:val="24"/>
          <w:lang w:eastAsia="ru-RU"/>
        </w:rPr>
        <w:t>«Рабочая программа элективного курса «Решение математических задач» для 6 класса»</w:t>
      </w: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i/>
          <w:iCs/>
          <w:color w:val="000000"/>
          <w:sz w:val="24"/>
          <w:szCs w:val="24"/>
          <w:u w:val="single"/>
          <w:lang w:eastAsia="ru-RU"/>
        </w:rPr>
        <w:t>1. Пояснительная записка к рабочей программе элективного курса «Решение математических задач»</w:t>
      </w: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Рабочая программа составлена на основе Федерального Государственного образовательного стандарта основного общего образования, утверждённого приказом №1897 Министерства образования и науки РФ от 17.12.2010 г. и «Примерные программы основного общего образования. Математика» М.: Просвещение, 2011, учебного плана на текущий учебный год и направлена на обеспечение дополнительной подготовки по математике.</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Данная программа призвана помочь учащимся развить умения и навыки в решении задач, научить грамотному подходу к решению текстовых задач. Курс содержит различные виды арифметических задач. С их помощью учащиеся получают опыт работы с величинами, постигают взаимосвязи между ними, получают опыт применения математики к решению практических задач.</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Изучение данного курса актуально в связи с тем, что рассмотрение вопроса решения текстовых задач не выделено в отдельные блоки учебного материала. Решение задач встречается в разных темах, но не указываются основные общие способы их решения, как правило, не выделяются одинаковые взаимосвязи между компонентами задачи. К тому же, недостаточно внимания уделяется решению задач на проценты, которые рассматриваются в 5 классе и затем встречаются в экзаменационных работах за курс основной и средней (полной) общей школы.</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xml:space="preserve">Арифметические способы решения текстовых задач позволяют развивать умение анализировать задачные ситуации, строить план решения с учётом взаимосвязей между известными и неизвестными величинами (с учётом типа задачи), истолковывать результат каждого действия в рамках условия задачи, проверять правильность решения с помощью обратной задачи, то есть формулировать и развивать важные </w:t>
      </w:r>
      <w:proofErr w:type="spellStart"/>
      <w:r w:rsidRPr="009A7ADF">
        <w:rPr>
          <w:rFonts w:ascii="Times New Roman" w:eastAsia="Times New Roman" w:hAnsi="Times New Roman" w:cs="Times New Roman"/>
          <w:color w:val="000000"/>
          <w:sz w:val="24"/>
          <w:szCs w:val="24"/>
          <w:lang w:eastAsia="ru-RU"/>
        </w:rPr>
        <w:t>общеучебные</w:t>
      </w:r>
      <w:proofErr w:type="spellEnd"/>
      <w:r w:rsidRPr="009A7ADF">
        <w:rPr>
          <w:rFonts w:ascii="Times New Roman" w:eastAsia="Times New Roman" w:hAnsi="Times New Roman" w:cs="Times New Roman"/>
          <w:color w:val="000000"/>
          <w:sz w:val="24"/>
          <w:szCs w:val="24"/>
          <w:lang w:eastAsia="ru-RU"/>
        </w:rPr>
        <w:t xml:space="preserve"> умения.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Использование алгоритмов, таблиц, рисунков, общих приемов дает возможность ликвидировать у большей части учащихся страх перед текстовой задачей, научить распознавать типы задач и правильно выбирать прием решения.</w:t>
      </w:r>
      <w:r w:rsidRPr="009A7ADF">
        <w:rPr>
          <w:rFonts w:ascii="Times New Roman" w:eastAsia="Times New Roman" w:hAnsi="Times New Roman" w:cs="Times New Roman"/>
          <w:b/>
          <w:bCs/>
          <w:color w:val="000000"/>
          <w:sz w:val="24"/>
          <w:szCs w:val="24"/>
          <w:lang w:eastAsia="ru-RU"/>
        </w:rPr>
        <w:t> </w:t>
      </w:r>
      <w:r w:rsidRPr="009A7ADF">
        <w:rPr>
          <w:rFonts w:ascii="Times New Roman" w:eastAsia="Times New Roman" w:hAnsi="Times New Roman" w:cs="Times New Roman"/>
          <w:color w:val="000000"/>
          <w:sz w:val="24"/>
          <w:szCs w:val="24"/>
          <w:lang w:eastAsia="ru-RU"/>
        </w:rPr>
        <w:t>Курс является дополнением школьного учебника по математике для 6 класса, направлен на формирование и развитие у учащихся умения решать текстовые задачи. Данный курс направлен на расширение знаний учащихся, повышения уровня математической подготовки, на развитие умения составлять задачи, имеющие практическое значение.</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Обучение математике в основной школе направлено на достижение следующих </w:t>
      </w:r>
      <w:r w:rsidRPr="009A7ADF">
        <w:rPr>
          <w:rFonts w:ascii="Times New Roman" w:eastAsia="Times New Roman" w:hAnsi="Times New Roman" w:cs="Times New Roman"/>
          <w:b/>
          <w:bCs/>
          <w:i/>
          <w:iCs/>
          <w:color w:val="000000"/>
          <w:sz w:val="24"/>
          <w:szCs w:val="24"/>
          <w:u w:val="single"/>
          <w:lang w:eastAsia="ru-RU"/>
        </w:rPr>
        <w:t>целей</w:t>
      </w:r>
      <w:r w:rsidRPr="009A7ADF">
        <w:rPr>
          <w:rFonts w:ascii="Times New Roman" w:eastAsia="Times New Roman" w:hAnsi="Times New Roman" w:cs="Times New Roman"/>
          <w:color w:val="000000"/>
          <w:sz w:val="24"/>
          <w:szCs w:val="24"/>
          <w:lang w:eastAsia="ru-RU"/>
        </w:rPr>
        <w:t>:</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i/>
          <w:iCs/>
          <w:color w:val="000000"/>
          <w:sz w:val="24"/>
          <w:szCs w:val="24"/>
          <w:lang w:eastAsia="ru-RU"/>
        </w:rPr>
        <w:t>в</w:t>
      </w:r>
      <w:r w:rsidRPr="009A7ADF">
        <w:rPr>
          <w:rFonts w:ascii="Times New Roman" w:eastAsia="Times New Roman" w:hAnsi="Times New Roman" w:cs="Times New Roman"/>
          <w:color w:val="000000"/>
          <w:sz w:val="24"/>
          <w:szCs w:val="24"/>
          <w:lang w:eastAsia="ru-RU"/>
        </w:rPr>
        <w:t> </w:t>
      </w:r>
      <w:r w:rsidRPr="009A7ADF">
        <w:rPr>
          <w:rFonts w:ascii="Times New Roman" w:eastAsia="Times New Roman" w:hAnsi="Times New Roman" w:cs="Times New Roman"/>
          <w:i/>
          <w:iCs/>
          <w:color w:val="000000"/>
          <w:sz w:val="24"/>
          <w:szCs w:val="24"/>
          <w:lang w:eastAsia="ru-RU"/>
        </w:rPr>
        <w:t>направлении личностного развития:</w:t>
      </w:r>
    </w:p>
    <w:p w:rsidR="009A7ADF" w:rsidRPr="009A7ADF" w:rsidRDefault="009A7ADF" w:rsidP="009A7ADF">
      <w:pPr>
        <w:numPr>
          <w:ilvl w:val="0"/>
          <w:numId w:val="1"/>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формирование представлений о математике, как части общечеловече</w:t>
      </w:r>
      <w:r w:rsidRPr="009A7ADF">
        <w:rPr>
          <w:rFonts w:ascii="Times New Roman" w:eastAsia="Times New Roman" w:hAnsi="Times New Roman" w:cs="Times New Roman"/>
          <w:color w:val="000000"/>
          <w:sz w:val="24"/>
          <w:szCs w:val="24"/>
          <w:lang w:eastAsia="ru-RU"/>
        </w:rPr>
        <w:softHyphen/>
        <w:t>ской культуры, о значимости математики в раз</w:t>
      </w:r>
      <w:r w:rsidRPr="009A7ADF">
        <w:rPr>
          <w:rFonts w:ascii="Times New Roman" w:eastAsia="Times New Roman" w:hAnsi="Times New Roman" w:cs="Times New Roman"/>
          <w:color w:val="000000"/>
          <w:sz w:val="24"/>
          <w:szCs w:val="24"/>
          <w:lang w:eastAsia="ru-RU"/>
        </w:rPr>
        <w:softHyphen/>
        <w:t>витии цивилизации и современ</w:t>
      </w:r>
      <w:r w:rsidRPr="009A7ADF">
        <w:rPr>
          <w:rFonts w:ascii="Times New Roman" w:eastAsia="Times New Roman" w:hAnsi="Times New Roman" w:cs="Times New Roman"/>
          <w:color w:val="000000"/>
          <w:sz w:val="24"/>
          <w:szCs w:val="24"/>
          <w:lang w:eastAsia="ru-RU"/>
        </w:rPr>
        <w:softHyphen/>
        <w:t>ного общества;</w:t>
      </w:r>
    </w:p>
    <w:p w:rsidR="009A7ADF" w:rsidRPr="009A7ADF" w:rsidRDefault="009A7ADF" w:rsidP="009A7ADF">
      <w:pPr>
        <w:numPr>
          <w:ilvl w:val="0"/>
          <w:numId w:val="1"/>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развитие логического и критического мышления, куль</w:t>
      </w:r>
      <w:r w:rsidRPr="009A7ADF">
        <w:rPr>
          <w:rFonts w:ascii="Times New Roman" w:eastAsia="Times New Roman" w:hAnsi="Times New Roman" w:cs="Times New Roman"/>
          <w:color w:val="000000"/>
          <w:sz w:val="24"/>
          <w:szCs w:val="24"/>
          <w:lang w:eastAsia="ru-RU"/>
        </w:rPr>
        <w:softHyphen/>
        <w:t>туры речи, способно</w:t>
      </w:r>
      <w:r w:rsidRPr="009A7ADF">
        <w:rPr>
          <w:rFonts w:ascii="Times New Roman" w:eastAsia="Times New Roman" w:hAnsi="Times New Roman" w:cs="Times New Roman"/>
          <w:color w:val="000000"/>
          <w:sz w:val="24"/>
          <w:szCs w:val="24"/>
          <w:lang w:eastAsia="ru-RU"/>
        </w:rPr>
        <w:softHyphen/>
        <w:t>сти к умствен</w:t>
      </w:r>
      <w:r w:rsidRPr="009A7ADF">
        <w:rPr>
          <w:rFonts w:ascii="Times New Roman" w:eastAsia="Times New Roman" w:hAnsi="Times New Roman" w:cs="Times New Roman"/>
          <w:color w:val="000000"/>
          <w:sz w:val="24"/>
          <w:szCs w:val="24"/>
          <w:lang w:eastAsia="ru-RU"/>
        </w:rPr>
        <w:softHyphen/>
        <w:t>ному эксперименту;</w:t>
      </w:r>
    </w:p>
    <w:p w:rsidR="009A7ADF" w:rsidRPr="009A7ADF" w:rsidRDefault="009A7ADF" w:rsidP="009A7ADF">
      <w:pPr>
        <w:numPr>
          <w:ilvl w:val="0"/>
          <w:numId w:val="1"/>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lastRenderedPageBreak/>
        <w:t>формирование интеллектуальной честности и объектив</w:t>
      </w:r>
      <w:r w:rsidRPr="009A7ADF">
        <w:rPr>
          <w:rFonts w:ascii="Times New Roman" w:eastAsia="Times New Roman" w:hAnsi="Times New Roman" w:cs="Times New Roman"/>
          <w:color w:val="000000"/>
          <w:sz w:val="24"/>
          <w:szCs w:val="24"/>
          <w:lang w:eastAsia="ru-RU"/>
        </w:rPr>
        <w:softHyphen/>
        <w:t>ности, способно</w:t>
      </w:r>
      <w:r w:rsidRPr="009A7ADF">
        <w:rPr>
          <w:rFonts w:ascii="Times New Roman" w:eastAsia="Times New Roman" w:hAnsi="Times New Roman" w:cs="Times New Roman"/>
          <w:color w:val="000000"/>
          <w:sz w:val="24"/>
          <w:szCs w:val="24"/>
          <w:lang w:eastAsia="ru-RU"/>
        </w:rPr>
        <w:softHyphen/>
        <w:t>сти к преодоле</w:t>
      </w:r>
      <w:r w:rsidRPr="009A7ADF">
        <w:rPr>
          <w:rFonts w:ascii="Times New Roman" w:eastAsia="Times New Roman" w:hAnsi="Times New Roman" w:cs="Times New Roman"/>
          <w:color w:val="000000"/>
          <w:sz w:val="24"/>
          <w:szCs w:val="24"/>
          <w:lang w:eastAsia="ru-RU"/>
        </w:rPr>
        <w:softHyphen/>
        <w:t>нию мыслительных стереоти</w:t>
      </w:r>
      <w:r w:rsidRPr="009A7ADF">
        <w:rPr>
          <w:rFonts w:ascii="Times New Roman" w:eastAsia="Times New Roman" w:hAnsi="Times New Roman" w:cs="Times New Roman"/>
          <w:color w:val="000000"/>
          <w:sz w:val="24"/>
          <w:szCs w:val="24"/>
          <w:lang w:eastAsia="ru-RU"/>
        </w:rPr>
        <w:softHyphen/>
        <w:t>пов, вытекающих из обыденного опыта;</w:t>
      </w:r>
    </w:p>
    <w:p w:rsidR="009A7ADF" w:rsidRPr="009A7ADF" w:rsidRDefault="009A7ADF" w:rsidP="009A7ADF">
      <w:pPr>
        <w:numPr>
          <w:ilvl w:val="0"/>
          <w:numId w:val="1"/>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воспитание качеств личности, обеспечивающих соци</w:t>
      </w:r>
      <w:r w:rsidRPr="009A7ADF">
        <w:rPr>
          <w:rFonts w:ascii="Times New Roman" w:eastAsia="Times New Roman" w:hAnsi="Times New Roman" w:cs="Times New Roman"/>
          <w:color w:val="000000"/>
          <w:sz w:val="24"/>
          <w:szCs w:val="24"/>
          <w:lang w:eastAsia="ru-RU"/>
        </w:rPr>
        <w:softHyphen/>
        <w:t>альную мобиль</w:t>
      </w:r>
      <w:r w:rsidRPr="009A7ADF">
        <w:rPr>
          <w:rFonts w:ascii="Times New Roman" w:eastAsia="Times New Roman" w:hAnsi="Times New Roman" w:cs="Times New Roman"/>
          <w:color w:val="000000"/>
          <w:sz w:val="24"/>
          <w:szCs w:val="24"/>
          <w:lang w:eastAsia="ru-RU"/>
        </w:rPr>
        <w:softHyphen/>
        <w:t>ность, способ</w:t>
      </w:r>
      <w:r w:rsidRPr="009A7ADF">
        <w:rPr>
          <w:rFonts w:ascii="Times New Roman" w:eastAsia="Times New Roman" w:hAnsi="Times New Roman" w:cs="Times New Roman"/>
          <w:color w:val="000000"/>
          <w:sz w:val="24"/>
          <w:szCs w:val="24"/>
          <w:lang w:eastAsia="ru-RU"/>
        </w:rPr>
        <w:softHyphen/>
        <w:t>ность принимать самостоятель</w:t>
      </w:r>
      <w:r w:rsidRPr="009A7ADF">
        <w:rPr>
          <w:rFonts w:ascii="Times New Roman" w:eastAsia="Times New Roman" w:hAnsi="Times New Roman" w:cs="Times New Roman"/>
          <w:color w:val="000000"/>
          <w:sz w:val="24"/>
          <w:szCs w:val="24"/>
          <w:lang w:eastAsia="ru-RU"/>
        </w:rPr>
        <w:softHyphen/>
        <w:t>ные решения;</w:t>
      </w:r>
    </w:p>
    <w:p w:rsidR="009A7ADF" w:rsidRPr="009A7ADF" w:rsidRDefault="009A7ADF" w:rsidP="009A7ADF">
      <w:pPr>
        <w:numPr>
          <w:ilvl w:val="0"/>
          <w:numId w:val="1"/>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формирование качеств мышления, необходимых для адаптации в современ</w:t>
      </w:r>
      <w:r w:rsidRPr="009A7ADF">
        <w:rPr>
          <w:rFonts w:ascii="Times New Roman" w:eastAsia="Times New Roman" w:hAnsi="Times New Roman" w:cs="Times New Roman"/>
          <w:color w:val="000000"/>
          <w:sz w:val="24"/>
          <w:szCs w:val="24"/>
          <w:lang w:eastAsia="ru-RU"/>
        </w:rPr>
        <w:softHyphen/>
        <w:t>ном информа</w:t>
      </w:r>
      <w:r w:rsidRPr="009A7ADF">
        <w:rPr>
          <w:rFonts w:ascii="Times New Roman" w:eastAsia="Times New Roman" w:hAnsi="Times New Roman" w:cs="Times New Roman"/>
          <w:color w:val="000000"/>
          <w:sz w:val="24"/>
          <w:szCs w:val="24"/>
          <w:lang w:eastAsia="ru-RU"/>
        </w:rPr>
        <w:softHyphen/>
        <w:t>ционном обществе;</w:t>
      </w:r>
    </w:p>
    <w:p w:rsidR="009A7ADF" w:rsidRPr="009A7ADF" w:rsidRDefault="009A7ADF" w:rsidP="009A7ADF">
      <w:pPr>
        <w:numPr>
          <w:ilvl w:val="0"/>
          <w:numId w:val="1"/>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развитие интереса к математическому творчеству и ма</w:t>
      </w:r>
      <w:r w:rsidRPr="009A7ADF">
        <w:rPr>
          <w:rFonts w:ascii="Times New Roman" w:eastAsia="Times New Roman" w:hAnsi="Times New Roman" w:cs="Times New Roman"/>
          <w:color w:val="000000"/>
          <w:sz w:val="24"/>
          <w:szCs w:val="24"/>
          <w:lang w:eastAsia="ru-RU"/>
        </w:rPr>
        <w:softHyphen/>
        <w:t>тематических способ</w:t>
      </w:r>
      <w:r w:rsidRPr="009A7ADF">
        <w:rPr>
          <w:rFonts w:ascii="Times New Roman" w:eastAsia="Times New Roman" w:hAnsi="Times New Roman" w:cs="Times New Roman"/>
          <w:color w:val="000000"/>
          <w:sz w:val="24"/>
          <w:szCs w:val="24"/>
          <w:lang w:eastAsia="ru-RU"/>
        </w:rPr>
        <w:softHyphen/>
        <w:t>ностей;</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i/>
          <w:iCs/>
          <w:color w:val="000000"/>
          <w:sz w:val="24"/>
          <w:szCs w:val="24"/>
          <w:lang w:eastAsia="ru-RU"/>
        </w:rPr>
        <w:t xml:space="preserve">в </w:t>
      </w:r>
      <w:proofErr w:type="spellStart"/>
      <w:r w:rsidRPr="009A7ADF">
        <w:rPr>
          <w:rFonts w:ascii="Times New Roman" w:eastAsia="Times New Roman" w:hAnsi="Times New Roman" w:cs="Times New Roman"/>
          <w:i/>
          <w:iCs/>
          <w:color w:val="000000"/>
          <w:sz w:val="24"/>
          <w:szCs w:val="24"/>
          <w:lang w:eastAsia="ru-RU"/>
        </w:rPr>
        <w:t>метапредметном</w:t>
      </w:r>
      <w:proofErr w:type="spellEnd"/>
      <w:r w:rsidRPr="009A7ADF">
        <w:rPr>
          <w:rFonts w:ascii="Times New Roman" w:eastAsia="Times New Roman" w:hAnsi="Times New Roman" w:cs="Times New Roman"/>
          <w:i/>
          <w:iCs/>
          <w:color w:val="000000"/>
          <w:sz w:val="24"/>
          <w:szCs w:val="24"/>
          <w:lang w:eastAsia="ru-RU"/>
        </w:rPr>
        <w:t xml:space="preserve"> направлении:</w:t>
      </w:r>
    </w:p>
    <w:p w:rsidR="009A7ADF" w:rsidRPr="009A7ADF" w:rsidRDefault="009A7ADF" w:rsidP="009A7ADF">
      <w:pPr>
        <w:numPr>
          <w:ilvl w:val="0"/>
          <w:numId w:val="2"/>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развитие представлений о математике как форме опи</w:t>
      </w:r>
      <w:r w:rsidRPr="009A7ADF">
        <w:rPr>
          <w:rFonts w:ascii="Times New Roman" w:eastAsia="Times New Roman" w:hAnsi="Times New Roman" w:cs="Times New Roman"/>
          <w:color w:val="000000"/>
          <w:sz w:val="24"/>
          <w:szCs w:val="24"/>
          <w:lang w:eastAsia="ru-RU"/>
        </w:rPr>
        <w:softHyphen/>
        <w:t>сания и методе позна</w:t>
      </w:r>
      <w:r w:rsidRPr="009A7ADF">
        <w:rPr>
          <w:rFonts w:ascii="Times New Roman" w:eastAsia="Times New Roman" w:hAnsi="Times New Roman" w:cs="Times New Roman"/>
          <w:color w:val="000000"/>
          <w:sz w:val="24"/>
          <w:szCs w:val="24"/>
          <w:lang w:eastAsia="ru-RU"/>
        </w:rPr>
        <w:softHyphen/>
        <w:t>ния действи</w:t>
      </w:r>
      <w:r w:rsidRPr="009A7ADF">
        <w:rPr>
          <w:rFonts w:ascii="Times New Roman" w:eastAsia="Times New Roman" w:hAnsi="Times New Roman" w:cs="Times New Roman"/>
          <w:color w:val="000000"/>
          <w:sz w:val="24"/>
          <w:szCs w:val="24"/>
          <w:lang w:eastAsia="ru-RU"/>
        </w:rPr>
        <w:softHyphen/>
        <w:t>тельности, создание условий для приобретения первоначаль</w:t>
      </w:r>
      <w:r w:rsidRPr="009A7ADF">
        <w:rPr>
          <w:rFonts w:ascii="Times New Roman" w:eastAsia="Times New Roman" w:hAnsi="Times New Roman" w:cs="Times New Roman"/>
          <w:color w:val="000000"/>
          <w:sz w:val="24"/>
          <w:szCs w:val="24"/>
          <w:lang w:eastAsia="ru-RU"/>
        </w:rPr>
        <w:softHyphen/>
        <w:t>ного опыта математиче</w:t>
      </w:r>
      <w:r w:rsidRPr="009A7ADF">
        <w:rPr>
          <w:rFonts w:ascii="Times New Roman" w:eastAsia="Times New Roman" w:hAnsi="Times New Roman" w:cs="Times New Roman"/>
          <w:color w:val="000000"/>
          <w:sz w:val="24"/>
          <w:szCs w:val="24"/>
          <w:lang w:eastAsia="ru-RU"/>
        </w:rPr>
        <w:softHyphen/>
        <w:t>ского моделирования;</w:t>
      </w:r>
    </w:p>
    <w:p w:rsidR="009A7ADF" w:rsidRPr="009A7ADF" w:rsidRDefault="009A7ADF" w:rsidP="009A7ADF">
      <w:pPr>
        <w:numPr>
          <w:ilvl w:val="0"/>
          <w:numId w:val="2"/>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формирование общих способов интеллектуальной дея</w:t>
      </w:r>
      <w:r w:rsidRPr="009A7ADF">
        <w:rPr>
          <w:rFonts w:ascii="Times New Roman" w:eastAsia="Times New Roman" w:hAnsi="Times New Roman" w:cs="Times New Roman"/>
          <w:color w:val="000000"/>
          <w:sz w:val="24"/>
          <w:szCs w:val="24"/>
          <w:lang w:eastAsia="ru-RU"/>
        </w:rPr>
        <w:softHyphen/>
        <w:t>тельности, характер</w:t>
      </w:r>
      <w:r w:rsidRPr="009A7ADF">
        <w:rPr>
          <w:rFonts w:ascii="Times New Roman" w:eastAsia="Times New Roman" w:hAnsi="Times New Roman" w:cs="Times New Roman"/>
          <w:color w:val="000000"/>
          <w:sz w:val="24"/>
          <w:szCs w:val="24"/>
          <w:lang w:eastAsia="ru-RU"/>
        </w:rPr>
        <w:softHyphen/>
        <w:t>ных для мате</w:t>
      </w:r>
      <w:r w:rsidRPr="009A7ADF">
        <w:rPr>
          <w:rFonts w:ascii="Times New Roman" w:eastAsia="Times New Roman" w:hAnsi="Times New Roman" w:cs="Times New Roman"/>
          <w:color w:val="000000"/>
          <w:sz w:val="24"/>
          <w:szCs w:val="24"/>
          <w:lang w:eastAsia="ru-RU"/>
        </w:rPr>
        <w:softHyphen/>
        <w:t>матики и являющихся осно</w:t>
      </w:r>
      <w:r w:rsidRPr="009A7ADF">
        <w:rPr>
          <w:rFonts w:ascii="Times New Roman" w:eastAsia="Times New Roman" w:hAnsi="Times New Roman" w:cs="Times New Roman"/>
          <w:color w:val="000000"/>
          <w:sz w:val="24"/>
          <w:szCs w:val="24"/>
          <w:lang w:eastAsia="ru-RU"/>
        </w:rPr>
        <w:softHyphen/>
        <w:t>вой познавательной куль</w:t>
      </w:r>
      <w:r w:rsidRPr="009A7ADF">
        <w:rPr>
          <w:rFonts w:ascii="Times New Roman" w:eastAsia="Times New Roman" w:hAnsi="Times New Roman" w:cs="Times New Roman"/>
          <w:color w:val="000000"/>
          <w:sz w:val="24"/>
          <w:szCs w:val="24"/>
          <w:lang w:eastAsia="ru-RU"/>
        </w:rPr>
        <w:softHyphen/>
        <w:t>туры, значимой для различных сфер человеческой деятельности;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i/>
          <w:iCs/>
          <w:color w:val="000000"/>
          <w:sz w:val="24"/>
          <w:szCs w:val="24"/>
          <w:lang w:eastAsia="ru-RU"/>
        </w:rPr>
        <w:t>в предметном направлении: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овладение математическими знаниями и умениями, не</w:t>
      </w:r>
      <w:r w:rsidRPr="009A7ADF">
        <w:rPr>
          <w:rFonts w:ascii="Times New Roman" w:eastAsia="Times New Roman" w:hAnsi="Times New Roman" w:cs="Times New Roman"/>
          <w:color w:val="000000"/>
          <w:sz w:val="24"/>
          <w:szCs w:val="24"/>
          <w:lang w:eastAsia="ru-RU"/>
        </w:rPr>
        <w:softHyphen/>
        <w:t>обходимыми для про</w:t>
      </w:r>
      <w:r w:rsidRPr="009A7ADF">
        <w:rPr>
          <w:rFonts w:ascii="Times New Roman" w:eastAsia="Times New Roman" w:hAnsi="Times New Roman" w:cs="Times New Roman"/>
          <w:color w:val="000000"/>
          <w:sz w:val="24"/>
          <w:szCs w:val="24"/>
          <w:lang w:eastAsia="ru-RU"/>
        </w:rPr>
        <w:softHyphen/>
        <w:t>долже</w:t>
      </w:r>
      <w:r w:rsidRPr="009A7ADF">
        <w:rPr>
          <w:rFonts w:ascii="Times New Roman" w:eastAsia="Times New Roman" w:hAnsi="Times New Roman" w:cs="Times New Roman"/>
          <w:color w:val="000000"/>
          <w:sz w:val="24"/>
          <w:szCs w:val="24"/>
          <w:lang w:eastAsia="ru-RU"/>
        </w:rPr>
        <w:softHyphen/>
        <w:t>ния образования, изучения смеж</w:t>
      </w:r>
      <w:r w:rsidRPr="009A7ADF">
        <w:rPr>
          <w:rFonts w:ascii="Times New Roman" w:eastAsia="Times New Roman" w:hAnsi="Times New Roman" w:cs="Times New Roman"/>
          <w:color w:val="000000"/>
          <w:sz w:val="24"/>
          <w:szCs w:val="24"/>
          <w:lang w:eastAsia="ru-RU"/>
        </w:rPr>
        <w:softHyphen/>
        <w:t>ных дисциплин, применения в повсе</w:t>
      </w:r>
      <w:r w:rsidRPr="009A7ADF">
        <w:rPr>
          <w:rFonts w:ascii="Times New Roman" w:eastAsia="Times New Roman" w:hAnsi="Times New Roman" w:cs="Times New Roman"/>
          <w:color w:val="000000"/>
          <w:sz w:val="24"/>
          <w:szCs w:val="24"/>
          <w:lang w:eastAsia="ru-RU"/>
        </w:rPr>
        <w:softHyphen/>
        <w:t>дневной жизни;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создание фундамента для математического развития, формирования меха</w:t>
      </w:r>
      <w:r w:rsidRPr="009A7ADF">
        <w:rPr>
          <w:rFonts w:ascii="Times New Roman" w:eastAsia="Times New Roman" w:hAnsi="Times New Roman" w:cs="Times New Roman"/>
          <w:color w:val="000000"/>
          <w:sz w:val="24"/>
          <w:szCs w:val="24"/>
          <w:lang w:eastAsia="ru-RU"/>
        </w:rPr>
        <w:softHyphen/>
        <w:t>низмов мышле</w:t>
      </w:r>
      <w:r w:rsidRPr="009A7ADF">
        <w:rPr>
          <w:rFonts w:ascii="Times New Roman" w:eastAsia="Times New Roman" w:hAnsi="Times New Roman" w:cs="Times New Roman"/>
          <w:color w:val="000000"/>
          <w:sz w:val="24"/>
          <w:szCs w:val="24"/>
          <w:lang w:eastAsia="ru-RU"/>
        </w:rPr>
        <w:softHyphen/>
        <w:t>ния, характерных для мате</w:t>
      </w:r>
      <w:r w:rsidRPr="009A7ADF">
        <w:rPr>
          <w:rFonts w:ascii="Times New Roman" w:eastAsia="Times New Roman" w:hAnsi="Times New Roman" w:cs="Times New Roman"/>
          <w:color w:val="000000"/>
          <w:sz w:val="24"/>
          <w:szCs w:val="24"/>
          <w:lang w:eastAsia="ru-RU"/>
        </w:rPr>
        <w:softHyphen/>
        <w:t>матической деятельности.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i/>
          <w:iCs/>
          <w:color w:val="000000"/>
          <w:sz w:val="24"/>
          <w:szCs w:val="24"/>
          <w:u w:val="single"/>
          <w:lang w:eastAsia="ru-RU"/>
        </w:rPr>
        <w:t>2. Общая характеристика учебного предмета</w:t>
      </w: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xml:space="preserve">Содержание математического образования применительно к основной школе представлено в виде следующих содержательных разделов. Это арифметика; алгебра; функции; вероятность и статистика; геометрия. Наряду с этим в содержание основного общего образования включены два дополнительных методологических раздела: логика и множества; математика в историческом развитии, что связано с реализацией целей </w:t>
      </w:r>
      <w:proofErr w:type="spellStart"/>
      <w:r w:rsidRPr="009A7ADF">
        <w:rPr>
          <w:rFonts w:ascii="Times New Roman" w:eastAsia="Times New Roman" w:hAnsi="Times New Roman" w:cs="Times New Roman"/>
          <w:color w:val="000000"/>
          <w:sz w:val="24"/>
          <w:szCs w:val="24"/>
          <w:lang w:eastAsia="ru-RU"/>
        </w:rPr>
        <w:t>общеинтеллектуального</w:t>
      </w:r>
      <w:proofErr w:type="spellEnd"/>
      <w:r w:rsidRPr="009A7ADF">
        <w:rPr>
          <w:rFonts w:ascii="Times New Roman" w:eastAsia="Times New Roman" w:hAnsi="Times New Roman" w:cs="Times New Roman"/>
          <w:color w:val="000000"/>
          <w:sz w:val="24"/>
          <w:szCs w:val="24"/>
          <w:lang w:eastAsia="ru-RU"/>
        </w:rPr>
        <w:t xml:space="preserve"> и общекультурного развития учащихся. Содержание каждого из этих разделов разворачивается в содержательно-методическую линию, пронизывающую все основные разделы содержания математического образования на данной ступени обучения. При этом первая линия – «Логика и множества» – служит цели овладения учащимися некоторыми элементами универсального математического языка, вторая – «Математика в историческом развитии» – способствует созданию общекультурного, гуманитарного фона изучения курса.</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Содержание раздела </w:t>
      </w:r>
      <w:r w:rsidRPr="009A7ADF">
        <w:rPr>
          <w:rFonts w:ascii="Times New Roman" w:eastAsia="Times New Roman" w:hAnsi="Times New Roman" w:cs="Times New Roman"/>
          <w:i/>
          <w:iCs/>
          <w:color w:val="000000"/>
          <w:sz w:val="24"/>
          <w:szCs w:val="24"/>
          <w:lang w:eastAsia="ru-RU"/>
        </w:rPr>
        <w:t>«Арифметика»</w:t>
      </w:r>
      <w:r w:rsidRPr="009A7ADF">
        <w:rPr>
          <w:rFonts w:ascii="Times New Roman" w:eastAsia="Times New Roman" w:hAnsi="Times New Roman" w:cs="Times New Roman"/>
          <w:color w:val="000000"/>
          <w:sz w:val="24"/>
          <w:szCs w:val="24"/>
          <w:lang w:eastAsia="ru-RU"/>
        </w:rPr>
        <w:t> служит базой для дальнейшего изучения учащимися математики, способствует развитию их логического мышления, формированию умения пользоваться алгоритмами, а также приобретению практических навыков, необходимых в повседневной жизни. Развитие понятия о числе в основной школе связано с рациональными и иррациональными числами, формированием первичных представлений о действительном числе. Завершение числовой линии (систематизация сведений о действительных числах, о комплексных числах), так же как и более сложные вопросы арифметики (алгоритм Евклида, основная теорема арифметики), отнесено к ступени общего среднего (полного) образования.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lastRenderedPageBreak/>
        <w:t>Содержание раздела </w:t>
      </w:r>
      <w:r w:rsidRPr="009A7ADF">
        <w:rPr>
          <w:rFonts w:ascii="Times New Roman" w:eastAsia="Times New Roman" w:hAnsi="Times New Roman" w:cs="Times New Roman"/>
          <w:i/>
          <w:iCs/>
          <w:color w:val="000000"/>
          <w:sz w:val="24"/>
          <w:szCs w:val="24"/>
          <w:lang w:eastAsia="ru-RU"/>
        </w:rPr>
        <w:t>«Алгебра»</w:t>
      </w:r>
      <w:r w:rsidRPr="009A7ADF">
        <w:rPr>
          <w:rFonts w:ascii="Times New Roman" w:eastAsia="Times New Roman" w:hAnsi="Times New Roman" w:cs="Times New Roman"/>
          <w:color w:val="000000"/>
          <w:sz w:val="24"/>
          <w:szCs w:val="24"/>
          <w:lang w:eastAsia="ru-RU"/>
        </w:rPr>
        <w:t> способствует формированию у учащихся математического аппарата для решения задач из разных разделов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В задачи изучения алгебры входят также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символьных форм вносит специфический вклад в развитие воображения учащихся, их способностей к математическому творчеству. В основной школе материал группируется вокруг рациональных выражений, а вопросы, связанные с иррациональными выражениями, с тригонометрическими функциями и преобразованиями, входят в содержание курса математики на старшей ступени обучения в школе.</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Содержание раздела </w:t>
      </w:r>
      <w:r w:rsidRPr="009A7ADF">
        <w:rPr>
          <w:rFonts w:ascii="Times New Roman" w:eastAsia="Times New Roman" w:hAnsi="Times New Roman" w:cs="Times New Roman"/>
          <w:i/>
          <w:iCs/>
          <w:color w:val="000000"/>
          <w:sz w:val="24"/>
          <w:szCs w:val="24"/>
          <w:lang w:eastAsia="ru-RU"/>
        </w:rPr>
        <w:t>«Функции»</w:t>
      </w:r>
      <w:r w:rsidRPr="009A7ADF">
        <w:rPr>
          <w:rFonts w:ascii="Times New Roman" w:eastAsia="Times New Roman" w:hAnsi="Times New Roman" w:cs="Times New Roman"/>
          <w:color w:val="000000"/>
          <w:sz w:val="24"/>
          <w:szCs w:val="24"/>
          <w:lang w:eastAsia="ru-RU"/>
        </w:rPr>
        <w:t> нацелено на получение школьниками конкретных знаний о функции как важнейшей математической модели для описания и исследования разнообразных процессов. Изучение этого материала способствует развитию у учащихся умения использовать различные языки математики (словесный, символический, графический), вносит вклад в формирование представлений о роли математики в развитии цивилизации и культуры.</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Раздел </w:t>
      </w:r>
      <w:r w:rsidRPr="009A7ADF">
        <w:rPr>
          <w:rFonts w:ascii="Times New Roman" w:eastAsia="Times New Roman" w:hAnsi="Times New Roman" w:cs="Times New Roman"/>
          <w:i/>
          <w:iCs/>
          <w:color w:val="000000"/>
          <w:sz w:val="24"/>
          <w:szCs w:val="24"/>
          <w:lang w:eastAsia="ru-RU"/>
        </w:rPr>
        <w:t>«Вероятность и статистика»</w:t>
      </w:r>
      <w:r w:rsidRPr="009A7ADF">
        <w:rPr>
          <w:rFonts w:ascii="Times New Roman" w:eastAsia="Times New Roman" w:hAnsi="Times New Roman" w:cs="Times New Roman"/>
          <w:color w:val="000000"/>
          <w:sz w:val="24"/>
          <w:szCs w:val="24"/>
          <w:lang w:eastAsia="ru-RU"/>
        </w:rPr>
        <w:t> — обязательный компонент школьного образования, усиливающий его прикладное и практическое значение. Этот материал необходим, прежде всего, для формирования у учащихся функциональной грамотности – умения воспринимать и критически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расчеты. Изучение основ комбинаторики позволит учащемуся осуществлять рассмотрение случаев, перебор и подсчет числа вариантов, в том числе в простейших прикладных задачах. При изучении статистики и вероятности обогащаются представления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Цель содержания раздела </w:t>
      </w:r>
      <w:r w:rsidRPr="009A7ADF">
        <w:rPr>
          <w:rFonts w:ascii="Times New Roman" w:eastAsia="Times New Roman" w:hAnsi="Times New Roman" w:cs="Times New Roman"/>
          <w:i/>
          <w:iCs/>
          <w:color w:val="000000"/>
          <w:sz w:val="24"/>
          <w:szCs w:val="24"/>
          <w:lang w:eastAsia="ru-RU"/>
        </w:rPr>
        <w:t>«Геометрия»</w:t>
      </w:r>
      <w:r w:rsidRPr="009A7ADF">
        <w:rPr>
          <w:rFonts w:ascii="Times New Roman" w:eastAsia="Times New Roman" w:hAnsi="Times New Roman" w:cs="Times New Roman"/>
          <w:color w:val="000000"/>
          <w:sz w:val="24"/>
          <w:szCs w:val="24"/>
          <w:lang w:eastAsia="ru-RU"/>
        </w:rPr>
        <w:t xml:space="preserve"> — развить у учащихся пространственное воображение и логическое мышление путем систематического изучения свойств геометрических фигур на плоскости и в пространстве и применения этих свойств при решении задач вычислительного и конструктивного характера. Существенная роль при этом отводится развитию геометрической интуиции. Сочетание наглядности со строгостью является неотъемлемой частью геометрических знаний. Материал, относящийся к блокам «Координаты» и «Векторы», в значительной степени несет в себе </w:t>
      </w:r>
      <w:proofErr w:type="spellStart"/>
      <w:r w:rsidRPr="009A7ADF">
        <w:rPr>
          <w:rFonts w:ascii="Times New Roman" w:eastAsia="Times New Roman" w:hAnsi="Times New Roman" w:cs="Times New Roman"/>
          <w:color w:val="000000"/>
          <w:sz w:val="24"/>
          <w:szCs w:val="24"/>
          <w:lang w:eastAsia="ru-RU"/>
        </w:rPr>
        <w:t>межпредметные</w:t>
      </w:r>
      <w:proofErr w:type="spellEnd"/>
      <w:r w:rsidRPr="009A7ADF">
        <w:rPr>
          <w:rFonts w:ascii="Times New Roman" w:eastAsia="Times New Roman" w:hAnsi="Times New Roman" w:cs="Times New Roman"/>
          <w:color w:val="000000"/>
          <w:sz w:val="24"/>
          <w:szCs w:val="24"/>
          <w:lang w:eastAsia="ru-RU"/>
        </w:rPr>
        <w:t xml:space="preserve"> знания, которые находят применение как в различных математических дисциплинах, так и в смежных предметах.</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Особенностью раздела </w:t>
      </w:r>
      <w:r w:rsidRPr="009A7ADF">
        <w:rPr>
          <w:rFonts w:ascii="Times New Roman" w:eastAsia="Times New Roman" w:hAnsi="Times New Roman" w:cs="Times New Roman"/>
          <w:i/>
          <w:iCs/>
          <w:color w:val="000000"/>
          <w:sz w:val="24"/>
          <w:szCs w:val="24"/>
          <w:lang w:eastAsia="ru-RU"/>
        </w:rPr>
        <w:t>«Логика и множества»</w:t>
      </w:r>
      <w:r w:rsidRPr="009A7ADF">
        <w:rPr>
          <w:rFonts w:ascii="Times New Roman" w:eastAsia="Times New Roman" w:hAnsi="Times New Roman" w:cs="Times New Roman"/>
          <w:color w:val="000000"/>
          <w:sz w:val="24"/>
          <w:szCs w:val="24"/>
          <w:lang w:eastAsia="ru-RU"/>
        </w:rPr>
        <w:t> является то, что представленный в нем материал преимущественно изучается при рассмотрении различных вопросов курса. Соответствующий материал нацелен на математическое развитие учащихся, формирование у них умения точно, сжато и ясно излагать мысли в устной и письменной речи.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Раздел </w:t>
      </w:r>
      <w:r w:rsidRPr="009A7ADF">
        <w:rPr>
          <w:rFonts w:ascii="Times New Roman" w:eastAsia="Times New Roman" w:hAnsi="Times New Roman" w:cs="Times New Roman"/>
          <w:i/>
          <w:iCs/>
          <w:color w:val="000000"/>
          <w:sz w:val="24"/>
          <w:szCs w:val="24"/>
          <w:lang w:eastAsia="ru-RU"/>
        </w:rPr>
        <w:t>«Математика в историческом развитии»</w:t>
      </w:r>
      <w:r w:rsidRPr="009A7ADF">
        <w:rPr>
          <w:rFonts w:ascii="Times New Roman" w:eastAsia="Times New Roman" w:hAnsi="Times New Roman" w:cs="Times New Roman"/>
          <w:color w:val="000000"/>
          <w:sz w:val="24"/>
          <w:szCs w:val="24"/>
          <w:lang w:eastAsia="ru-RU"/>
        </w:rPr>
        <w:t> предназначен для формирования представлений о математике как части человеческой культуры, для общего развития школьников, для создания культурно-исторической среды обучения. На него не выделяется специальных уроков, усвоение его не контролируется, но содержание этого раздела органично присутствует в учебном процессе как своего рода гуманитарный фон при рассмотрении проблематики основного содержания математического образования.</w:t>
      </w: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i/>
          <w:iCs/>
          <w:color w:val="000000"/>
          <w:sz w:val="24"/>
          <w:szCs w:val="24"/>
          <w:u w:val="single"/>
          <w:lang w:eastAsia="ru-RU"/>
        </w:rPr>
        <w:t>3. Место элективного курса в учебном плане</w:t>
      </w: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В соответствии с учебным планом образовательного учреждения программа рассчитана на 35 часов при 1 часе в неделю.</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i/>
          <w:iCs/>
          <w:color w:val="000000"/>
          <w:sz w:val="24"/>
          <w:szCs w:val="24"/>
          <w:u w:val="single"/>
          <w:lang w:eastAsia="ru-RU"/>
        </w:rPr>
        <w:t xml:space="preserve">4. Личностные, </w:t>
      </w:r>
      <w:proofErr w:type="spellStart"/>
      <w:r w:rsidRPr="009A7ADF">
        <w:rPr>
          <w:rFonts w:ascii="Times New Roman" w:eastAsia="Times New Roman" w:hAnsi="Times New Roman" w:cs="Times New Roman"/>
          <w:b/>
          <w:bCs/>
          <w:i/>
          <w:iCs/>
          <w:color w:val="000000"/>
          <w:sz w:val="24"/>
          <w:szCs w:val="24"/>
          <w:u w:val="single"/>
          <w:lang w:eastAsia="ru-RU"/>
        </w:rPr>
        <w:t>метапредметные</w:t>
      </w:r>
      <w:proofErr w:type="spellEnd"/>
      <w:r w:rsidRPr="009A7ADF">
        <w:rPr>
          <w:rFonts w:ascii="Times New Roman" w:eastAsia="Times New Roman" w:hAnsi="Times New Roman" w:cs="Times New Roman"/>
          <w:b/>
          <w:bCs/>
          <w:i/>
          <w:iCs/>
          <w:color w:val="000000"/>
          <w:sz w:val="24"/>
          <w:szCs w:val="24"/>
          <w:u w:val="single"/>
          <w:lang w:eastAsia="ru-RU"/>
        </w:rPr>
        <w:t>, предметные результаты</w:t>
      </w:r>
      <w:r w:rsidRPr="009A7ADF">
        <w:rPr>
          <w:rFonts w:ascii="Times New Roman" w:eastAsia="Times New Roman" w:hAnsi="Times New Roman" w:cs="Times New Roman"/>
          <w:b/>
          <w:bCs/>
          <w:i/>
          <w:iCs/>
          <w:color w:val="000000"/>
          <w:sz w:val="24"/>
          <w:szCs w:val="24"/>
          <w:u w:val="single"/>
          <w:lang w:eastAsia="ru-RU"/>
        </w:rPr>
        <w:br/>
        <w:t>освоения элективного курса</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Изучение математики позволяет достичь следующих результатов</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i/>
          <w:iCs/>
          <w:color w:val="000000"/>
          <w:sz w:val="24"/>
          <w:szCs w:val="24"/>
          <w:lang w:eastAsia="ru-RU"/>
        </w:rPr>
        <w:t>в личностном направлении: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xml:space="preserve">1)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9A7ADF">
        <w:rPr>
          <w:rFonts w:ascii="Times New Roman" w:eastAsia="Times New Roman" w:hAnsi="Times New Roman" w:cs="Times New Roman"/>
          <w:color w:val="000000"/>
          <w:sz w:val="24"/>
          <w:szCs w:val="24"/>
          <w:lang w:eastAsia="ru-RU"/>
        </w:rPr>
        <w:t>контрпримеры</w:t>
      </w:r>
      <w:proofErr w:type="spellEnd"/>
      <w:r w:rsidRPr="009A7ADF">
        <w:rPr>
          <w:rFonts w:ascii="Times New Roman" w:eastAsia="Times New Roman" w:hAnsi="Times New Roman" w:cs="Times New Roman"/>
          <w:color w:val="000000"/>
          <w:sz w:val="24"/>
          <w:szCs w:val="24"/>
          <w:lang w:eastAsia="ru-RU"/>
        </w:rPr>
        <w:t>;</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2) критичность мышления, умение распознавать логически некорректные высказывания, отличать гипотезу от факта;</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3) представление о математической науке как сфере человеческой деятельности, об этапах ее развития, о ее значимости для развития цивилизации;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4) креативность мышления, инициатива, находчивость, активность при решении математических задач;</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5) умение контролировать процесс и результат учебной математической деятельности;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6) способность к эмоциональному восприятию математических объектов, задач, решений, рассуждений;</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i/>
          <w:iCs/>
          <w:color w:val="000000"/>
          <w:sz w:val="24"/>
          <w:szCs w:val="24"/>
          <w:lang w:eastAsia="ru-RU"/>
        </w:rPr>
        <w:t xml:space="preserve">в </w:t>
      </w:r>
      <w:proofErr w:type="spellStart"/>
      <w:r w:rsidRPr="009A7ADF">
        <w:rPr>
          <w:rFonts w:ascii="Times New Roman" w:eastAsia="Times New Roman" w:hAnsi="Times New Roman" w:cs="Times New Roman"/>
          <w:b/>
          <w:bCs/>
          <w:i/>
          <w:iCs/>
          <w:color w:val="000000"/>
          <w:sz w:val="24"/>
          <w:szCs w:val="24"/>
          <w:lang w:eastAsia="ru-RU"/>
        </w:rPr>
        <w:t>метапредметном</w:t>
      </w:r>
      <w:proofErr w:type="spellEnd"/>
      <w:r w:rsidRPr="009A7ADF">
        <w:rPr>
          <w:rFonts w:ascii="Times New Roman" w:eastAsia="Times New Roman" w:hAnsi="Times New Roman" w:cs="Times New Roman"/>
          <w:b/>
          <w:bCs/>
          <w:i/>
          <w:iCs/>
          <w:color w:val="000000"/>
          <w:sz w:val="24"/>
          <w:szCs w:val="24"/>
          <w:lang w:eastAsia="ru-RU"/>
        </w:rPr>
        <w:t xml:space="preserve"> направлении: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1) 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2) умение видеть математическую задачу в контексте проблемной ситуации в других дисциплинах, в окружающей жизни;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3) умение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вероятностной информации;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4) умение выдвигать гипотезы при решении учебных задач и понимать необходимость их проверки;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6) умение применять индуктивные и дедуктивные способы рассуждений, видеть различные стратегии решения задач;</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7) понимание сущности алгоритмических предписаний и умение действовать в соответствии с предложенным алгоритмом;</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8) умение самостоятельно ставить цели, выбирать и создавать алгоритмы для решения учебных математических проблем;</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lastRenderedPageBreak/>
        <w:t>9) умение планировать и осуществлять деятельность, направленную на решение задач исследовательского характера;</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i/>
          <w:iCs/>
          <w:color w:val="000000"/>
          <w:sz w:val="24"/>
          <w:szCs w:val="24"/>
          <w:lang w:eastAsia="ru-RU"/>
        </w:rPr>
        <w:t>в предметном направлении: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1) умение работать с математическим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использовать различные языки математики, проводить классификации, логические обоснования, доказательства математических утверждений;</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2) овладение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3) усвоение систематических знаний о плоских фигурах и их свойствах, а также на наглядном уровне – о простейших пространственных телах, умение применять систематические знания о них для решения геометрических и практических задач;</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4) умение измерять длины отрезков, величины углов, использовать формулы для нахождения периметров, площадей и объемов геометрических фигур;</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5) 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i/>
          <w:iCs/>
          <w:color w:val="000000"/>
          <w:sz w:val="24"/>
          <w:szCs w:val="24"/>
          <w:u w:val="single"/>
          <w:lang w:eastAsia="ru-RU"/>
        </w:rPr>
        <w:t>5. Содержание программы учебного курса</w:t>
      </w: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color w:val="000000"/>
          <w:sz w:val="24"/>
          <w:szCs w:val="24"/>
          <w:lang w:eastAsia="ru-RU"/>
        </w:rPr>
        <w:t>Задачи на движение (6 часов).</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Основные понятия (скорость, время, расстояние) и формулы, по которым они находятся. Задачи на “одновременное” движение. Задачи на движение в одном направлении. Задачи на движение в разных направлениях. Задачи на движение по воде (по течению и против течения). Решение всех типов задач на движение.</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color w:val="000000"/>
          <w:sz w:val="24"/>
          <w:szCs w:val="24"/>
          <w:lang w:eastAsia="ru-RU"/>
        </w:rPr>
        <w:t>Задачи на зависимость между компонентами (5 часов).</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Задачи на время. Задачи на работу. Определение объема выполненной работы. Задачи на производительность труда. Нахождение времени, затраченного на выполнение объема работы. Задачи на «бассейн», наполняемый разными трубами одновременно. Задачи на планирование.</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color w:val="000000"/>
          <w:sz w:val="24"/>
          <w:szCs w:val="24"/>
          <w:lang w:eastAsia="ru-RU"/>
        </w:rPr>
        <w:t>Задачи на проценты (9 часов).</w:t>
      </w:r>
      <w:r w:rsidRPr="009A7ADF">
        <w:rPr>
          <w:rFonts w:ascii="Times New Roman" w:eastAsia="Times New Roman" w:hAnsi="Times New Roman" w:cs="Times New Roman"/>
          <w:color w:val="000000"/>
          <w:sz w:val="24"/>
          <w:szCs w:val="24"/>
          <w:lang w:eastAsia="ru-RU"/>
        </w:rPr>
        <w:t> </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Проценты. Нахождение процента от числа. Процентное отношение. Решение задач на нахождение части числа и числа по части. Решение текстовых задач по теме «Процентные вычисления в жизненных ситуациях». Задачи на смеси, растворы, сплавы. Последовательное снижение (повышение) цены товара. Задачи на последовательное выпаривание и высушивание.</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color w:val="000000"/>
          <w:sz w:val="24"/>
          <w:szCs w:val="24"/>
          <w:lang w:eastAsia="ru-RU"/>
        </w:rPr>
        <w:t>Задачи на пропорцию (3 часа).</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lastRenderedPageBreak/>
        <w:t>Прямая и обратная пропорциональности. Решение текстовых задач «Пропорциональные отношения в жизни».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color w:val="000000"/>
          <w:sz w:val="24"/>
          <w:szCs w:val="24"/>
          <w:lang w:eastAsia="ru-RU"/>
        </w:rPr>
        <w:t>Старинные задачи (3 часа).</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color w:val="000000"/>
          <w:sz w:val="24"/>
          <w:szCs w:val="24"/>
          <w:lang w:eastAsia="ru-RU"/>
        </w:rPr>
        <w:t>Задачи математических олимпиад (3 часа).</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Сюжетные логические задачи.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color w:val="000000"/>
          <w:sz w:val="24"/>
          <w:szCs w:val="24"/>
          <w:lang w:eastAsia="ru-RU"/>
        </w:rPr>
        <w:t>Итоговые занятия. Резерв (6 часов).</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Творческие индивидуальные и групповые работы по темам курса.</w:t>
      </w: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i/>
          <w:iCs/>
          <w:color w:val="000000"/>
          <w:sz w:val="24"/>
          <w:szCs w:val="24"/>
          <w:u w:val="single"/>
          <w:lang w:eastAsia="ru-RU"/>
        </w:rPr>
        <w:t>7. Описание учебно-методического и материально-технического обеспечения образовательного процесса</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xml:space="preserve">Рабочая программа ориентирована на использование </w:t>
      </w:r>
      <w:proofErr w:type="spellStart"/>
      <w:r w:rsidRPr="009A7ADF">
        <w:rPr>
          <w:rFonts w:ascii="Times New Roman" w:eastAsia="Times New Roman" w:hAnsi="Times New Roman" w:cs="Times New Roman"/>
          <w:color w:val="000000"/>
          <w:sz w:val="24"/>
          <w:szCs w:val="24"/>
          <w:lang w:eastAsia="ru-RU"/>
        </w:rPr>
        <w:t>учебно</w:t>
      </w:r>
      <w:proofErr w:type="spellEnd"/>
      <w:r w:rsidRPr="009A7ADF">
        <w:rPr>
          <w:rFonts w:ascii="Times New Roman" w:eastAsia="Times New Roman" w:hAnsi="Times New Roman" w:cs="Times New Roman"/>
          <w:color w:val="000000"/>
          <w:sz w:val="24"/>
          <w:szCs w:val="24"/>
          <w:lang w:eastAsia="ru-RU"/>
        </w:rPr>
        <w:t xml:space="preserve"> - методического комплекса:</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Мерзляк А.Г.и др. Сборник задач по математике для 6 класса М.-Х: "ИЛЕКСА", 2001</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proofErr w:type="spellStart"/>
      <w:r w:rsidRPr="009A7ADF">
        <w:rPr>
          <w:rFonts w:ascii="Times New Roman" w:eastAsia="Times New Roman" w:hAnsi="Times New Roman" w:cs="Times New Roman"/>
          <w:color w:val="000000"/>
          <w:sz w:val="24"/>
          <w:szCs w:val="24"/>
          <w:lang w:eastAsia="ru-RU"/>
        </w:rPr>
        <w:t>Шевкин</w:t>
      </w:r>
      <w:proofErr w:type="spellEnd"/>
      <w:r w:rsidRPr="009A7ADF">
        <w:rPr>
          <w:rFonts w:ascii="Times New Roman" w:eastAsia="Times New Roman" w:hAnsi="Times New Roman" w:cs="Times New Roman"/>
          <w:color w:val="000000"/>
          <w:sz w:val="24"/>
          <w:szCs w:val="24"/>
          <w:lang w:eastAsia="ru-RU"/>
        </w:rPr>
        <w:t xml:space="preserve"> А.В. Обучение решению текстовых задач в 5-6 </w:t>
      </w:r>
      <w:proofErr w:type="gramStart"/>
      <w:r w:rsidRPr="009A7ADF">
        <w:rPr>
          <w:rFonts w:ascii="Times New Roman" w:eastAsia="Times New Roman" w:hAnsi="Times New Roman" w:cs="Times New Roman"/>
          <w:color w:val="000000"/>
          <w:sz w:val="24"/>
          <w:szCs w:val="24"/>
          <w:lang w:eastAsia="ru-RU"/>
        </w:rPr>
        <w:t>классах.:</w:t>
      </w:r>
      <w:proofErr w:type="gramEnd"/>
      <w:r w:rsidRPr="009A7ADF">
        <w:rPr>
          <w:rFonts w:ascii="Times New Roman" w:eastAsia="Times New Roman" w:hAnsi="Times New Roman" w:cs="Times New Roman"/>
          <w:color w:val="000000"/>
          <w:sz w:val="24"/>
          <w:szCs w:val="24"/>
          <w:lang w:eastAsia="ru-RU"/>
        </w:rPr>
        <w:t xml:space="preserve"> Книга для учителя. – М.:</w:t>
      </w:r>
      <w:proofErr w:type="spellStart"/>
      <w:r w:rsidRPr="009A7ADF">
        <w:rPr>
          <w:rFonts w:ascii="Times New Roman" w:eastAsia="Times New Roman" w:hAnsi="Times New Roman" w:cs="Times New Roman"/>
          <w:color w:val="000000"/>
          <w:sz w:val="24"/>
          <w:szCs w:val="24"/>
          <w:lang w:eastAsia="ru-RU"/>
        </w:rPr>
        <w:t>Галс</w:t>
      </w:r>
      <w:proofErr w:type="spellEnd"/>
      <w:r w:rsidRPr="009A7ADF">
        <w:rPr>
          <w:rFonts w:ascii="Times New Roman" w:eastAsia="Times New Roman" w:hAnsi="Times New Roman" w:cs="Times New Roman"/>
          <w:color w:val="000000"/>
          <w:sz w:val="24"/>
          <w:szCs w:val="24"/>
          <w:lang w:eastAsia="ru-RU"/>
        </w:rPr>
        <w:t xml:space="preserve"> плюс, 1998. – 168 с.</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xml:space="preserve">Задачи для внеклассной работы по математике (5-11 классы) / А.В. Мерлин, Н.И. Мерлина/ Учебное пособие, 2-е изд., </w:t>
      </w:r>
      <w:proofErr w:type="spellStart"/>
      <w:r w:rsidRPr="009A7ADF">
        <w:rPr>
          <w:rFonts w:ascii="Times New Roman" w:eastAsia="Times New Roman" w:hAnsi="Times New Roman" w:cs="Times New Roman"/>
          <w:color w:val="000000"/>
          <w:sz w:val="24"/>
          <w:szCs w:val="24"/>
          <w:lang w:eastAsia="ru-RU"/>
        </w:rPr>
        <w:t>испр</w:t>
      </w:r>
      <w:proofErr w:type="spellEnd"/>
      <w:r w:rsidRPr="009A7ADF">
        <w:rPr>
          <w:rFonts w:ascii="Times New Roman" w:eastAsia="Times New Roman" w:hAnsi="Times New Roman" w:cs="Times New Roman"/>
          <w:color w:val="000000"/>
          <w:sz w:val="24"/>
          <w:szCs w:val="24"/>
          <w:lang w:eastAsia="ru-RU"/>
        </w:rPr>
        <w:t>. и доп. Чебоксары: Изд-во Чувашского университета, 2002.</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xml:space="preserve">А.В. </w:t>
      </w:r>
      <w:proofErr w:type="spellStart"/>
      <w:r w:rsidRPr="009A7ADF">
        <w:rPr>
          <w:rFonts w:ascii="Times New Roman" w:eastAsia="Times New Roman" w:hAnsi="Times New Roman" w:cs="Times New Roman"/>
          <w:color w:val="000000"/>
          <w:sz w:val="24"/>
          <w:szCs w:val="24"/>
          <w:lang w:eastAsia="ru-RU"/>
        </w:rPr>
        <w:t>Фарков</w:t>
      </w:r>
      <w:proofErr w:type="spellEnd"/>
      <w:r w:rsidRPr="009A7ADF">
        <w:rPr>
          <w:rFonts w:ascii="Times New Roman" w:eastAsia="Times New Roman" w:hAnsi="Times New Roman" w:cs="Times New Roman"/>
          <w:color w:val="000000"/>
          <w:sz w:val="24"/>
          <w:szCs w:val="24"/>
          <w:lang w:eastAsia="ru-RU"/>
        </w:rPr>
        <w:t xml:space="preserve">. Математические олимпиадные работы. 5-11 классы. – </w:t>
      </w:r>
      <w:proofErr w:type="gramStart"/>
      <w:r w:rsidRPr="009A7ADF">
        <w:rPr>
          <w:rFonts w:ascii="Times New Roman" w:eastAsia="Times New Roman" w:hAnsi="Times New Roman" w:cs="Times New Roman"/>
          <w:color w:val="000000"/>
          <w:sz w:val="24"/>
          <w:szCs w:val="24"/>
          <w:lang w:eastAsia="ru-RU"/>
        </w:rPr>
        <w:t>СПб.:</w:t>
      </w:r>
      <w:proofErr w:type="gramEnd"/>
      <w:r w:rsidRPr="009A7ADF">
        <w:rPr>
          <w:rFonts w:ascii="Times New Roman" w:eastAsia="Times New Roman" w:hAnsi="Times New Roman" w:cs="Times New Roman"/>
          <w:color w:val="000000"/>
          <w:sz w:val="24"/>
          <w:szCs w:val="24"/>
          <w:lang w:eastAsia="ru-RU"/>
        </w:rPr>
        <w:t xml:space="preserve"> Питер, 2010.</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proofErr w:type="spellStart"/>
      <w:r w:rsidRPr="009A7ADF">
        <w:rPr>
          <w:rFonts w:ascii="Times New Roman" w:eastAsia="Times New Roman" w:hAnsi="Times New Roman" w:cs="Times New Roman"/>
          <w:color w:val="000000"/>
          <w:sz w:val="24"/>
          <w:szCs w:val="24"/>
          <w:lang w:eastAsia="ru-RU"/>
        </w:rPr>
        <w:t>Шарыгин</w:t>
      </w:r>
      <w:proofErr w:type="spellEnd"/>
      <w:r w:rsidRPr="009A7ADF">
        <w:rPr>
          <w:rFonts w:ascii="Times New Roman" w:eastAsia="Times New Roman" w:hAnsi="Times New Roman" w:cs="Times New Roman"/>
          <w:color w:val="000000"/>
          <w:sz w:val="24"/>
          <w:szCs w:val="24"/>
          <w:lang w:eastAsia="ru-RU"/>
        </w:rPr>
        <w:t xml:space="preserve"> И.Ф., А.В. </w:t>
      </w:r>
      <w:proofErr w:type="spellStart"/>
      <w:r w:rsidRPr="009A7ADF">
        <w:rPr>
          <w:rFonts w:ascii="Times New Roman" w:eastAsia="Times New Roman" w:hAnsi="Times New Roman" w:cs="Times New Roman"/>
          <w:color w:val="000000"/>
          <w:sz w:val="24"/>
          <w:szCs w:val="24"/>
          <w:lang w:eastAsia="ru-RU"/>
        </w:rPr>
        <w:t>Шевкин</w:t>
      </w:r>
      <w:proofErr w:type="spellEnd"/>
      <w:r w:rsidRPr="009A7ADF">
        <w:rPr>
          <w:rFonts w:ascii="Times New Roman" w:eastAsia="Times New Roman" w:hAnsi="Times New Roman" w:cs="Times New Roman"/>
          <w:color w:val="000000"/>
          <w:sz w:val="24"/>
          <w:szCs w:val="24"/>
          <w:lang w:eastAsia="ru-RU"/>
        </w:rPr>
        <w:t xml:space="preserve">. Задачи на смекалку: Учебное пособие для 5-6 </w:t>
      </w:r>
      <w:proofErr w:type="spellStart"/>
      <w:r w:rsidRPr="009A7ADF">
        <w:rPr>
          <w:rFonts w:ascii="Times New Roman" w:eastAsia="Times New Roman" w:hAnsi="Times New Roman" w:cs="Times New Roman"/>
          <w:color w:val="000000"/>
          <w:sz w:val="24"/>
          <w:szCs w:val="24"/>
          <w:lang w:eastAsia="ru-RU"/>
        </w:rPr>
        <w:t>кл</w:t>
      </w:r>
      <w:proofErr w:type="spellEnd"/>
      <w:r w:rsidRPr="009A7ADF">
        <w:rPr>
          <w:rFonts w:ascii="Times New Roman" w:eastAsia="Times New Roman" w:hAnsi="Times New Roman" w:cs="Times New Roman"/>
          <w:color w:val="000000"/>
          <w:sz w:val="24"/>
          <w:szCs w:val="24"/>
          <w:lang w:eastAsia="ru-RU"/>
        </w:rPr>
        <w:t>. общеобразовательных учреждений. М.: Просвещение, 2003. – 95 с.</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proofErr w:type="spellStart"/>
      <w:r w:rsidRPr="009A7ADF">
        <w:rPr>
          <w:rFonts w:ascii="Times New Roman" w:eastAsia="Times New Roman" w:hAnsi="Times New Roman" w:cs="Times New Roman"/>
          <w:color w:val="000000"/>
          <w:sz w:val="24"/>
          <w:szCs w:val="24"/>
          <w:lang w:eastAsia="ru-RU"/>
        </w:rPr>
        <w:t>Змаева</w:t>
      </w:r>
      <w:proofErr w:type="spellEnd"/>
      <w:r w:rsidRPr="009A7ADF">
        <w:rPr>
          <w:rFonts w:ascii="Times New Roman" w:eastAsia="Times New Roman" w:hAnsi="Times New Roman" w:cs="Times New Roman"/>
          <w:color w:val="000000"/>
          <w:sz w:val="24"/>
          <w:szCs w:val="24"/>
          <w:lang w:eastAsia="ru-RU"/>
        </w:rPr>
        <w:t xml:space="preserve"> Е. Решение задач на движение/ Математика. – 2000. - №14 – С. 40 – 41.</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Устные задачи на движение http://komdm.ucoz.ru/index/0-11</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proofErr w:type="spellStart"/>
      <w:r w:rsidRPr="009A7ADF">
        <w:rPr>
          <w:rFonts w:ascii="Times New Roman" w:eastAsia="Times New Roman" w:hAnsi="Times New Roman" w:cs="Times New Roman"/>
          <w:color w:val="000000"/>
          <w:sz w:val="24"/>
          <w:szCs w:val="24"/>
          <w:lang w:eastAsia="ru-RU"/>
        </w:rPr>
        <w:t>Шевкин</w:t>
      </w:r>
      <w:proofErr w:type="spellEnd"/>
      <w:r w:rsidRPr="009A7ADF">
        <w:rPr>
          <w:rFonts w:ascii="Times New Roman" w:eastAsia="Times New Roman" w:hAnsi="Times New Roman" w:cs="Times New Roman"/>
          <w:color w:val="000000"/>
          <w:sz w:val="24"/>
          <w:szCs w:val="24"/>
          <w:lang w:eastAsia="ru-RU"/>
        </w:rPr>
        <w:t xml:space="preserve"> А.В. и др. Сборник задач по математике для учащихся 5-6 классов.- М.:"Русское слово - РС" , 2001.</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proofErr w:type="spellStart"/>
      <w:r w:rsidRPr="009A7ADF">
        <w:rPr>
          <w:rFonts w:ascii="Times New Roman" w:eastAsia="Times New Roman" w:hAnsi="Times New Roman" w:cs="Times New Roman"/>
          <w:color w:val="000000"/>
          <w:sz w:val="24"/>
          <w:szCs w:val="24"/>
          <w:lang w:eastAsia="ru-RU"/>
        </w:rPr>
        <w:t>Спивак</w:t>
      </w:r>
      <w:proofErr w:type="spellEnd"/>
      <w:r w:rsidRPr="009A7ADF">
        <w:rPr>
          <w:rFonts w:ascii="Times New Roman" w:eastAsia="Times New Roman" w:hAnsi="Times New Roman" w:cs="Times New Roman"/>
          <w:color w:val="000000"/>
          <w:sz w:val="24"/>
          <w:szCs w:val="24"/>
          <w:lang w:eastAsia="ru-RU"/>
        </w:rPr>
        <w:t xml:space="preserve"> А.В Тысяча и одна задача по математике. Книга для учащихся 5-7 классов. – М.: Просвещение,- 2-е изд., 2005</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lastRenderedPageBreak/>
        <w:t>Талызина Н.Ф.Формирование общих приёмов решения арифметических задач//Формирование приёмов математического мышления - М.: ТОО «</w:t>
      </w:r>
      <w:proofErr w:type="spellStart"/>
      <w:r w:rsidRPr="009A7ADF">
        <w:rPr>
          <w:rFonts w:ascii="Times New Roman" w:eastAsia="Times New Roman" w:hAnsi="Times New Roman" w:cs="Times New Roman"/>
          <w:color w:val="000000"/>
          <w:sz w:val="24"/>
          <w:szCs w:val="24"/>
          <w:lang w:eastAsia="ru-RU"/>
        </w:rPr>
        <w:t>Вентана</w:t>
      </w:r>
      <w:proofErr w:type="spellEnd"/>
      <w:r w:rsidRPr="009A7ADF">
        <w:rPr>
          <w:rFonts w:ascii="Times New Roman" w:eastAsia="Times New Roman" w:hAnsi="Times New Roman" w:cs="Times New Roman"/>
          <w:color w:val="000000"/>
          <w:sz w:val="24"/>
          <w:szCs w:val="24"/>
          <w:lang w:eastAsia="ru-RU"/>
        </w:rPr>
        <w:t xml:space="preserve"> --Граф», 1995</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proofErr w:type="spellStart"/>
      <w:r w:rsidRPr="009A7ADF">
        <w:rPr>
          <w:rFonts w:ascii="Times New Roman" w:eastAsia="Times New Roman" w:hAnsi="Times New Roman" w:cs="Times New Roman"/>
          <w:color w:val="000000"/>
          <w:sz w:val="24"/>
          <w:szCs w:val="24"/>
          <w:lang w:eastAsia="ru-RU"/>
        </w:rPr>
        <w:t>Шевкин</w:t>
      </w:r>
      <w:proofErr w:type="spellEnd"/>
      <w:r w:rsidRPr="009A7ADF">
        <w:rPr>
          <w:rFonts w:ascii="Times New Roman" w:eastAsia="Times New Roman" w:hAnsi="Times New Roman" w:cs="Times New Roman"/>
          <w:color w:val="000000"/>
          <w:sz w:val="24"/>
          <w:szCs w:val="24"/>
          <w:lang w:eastAsia="ru-RU"/>
        </w:rPr>
        <w:t xml:space="preserve"> А.В. и др. Сборник задач по математике для учащихся 5-6 классов.- М.:"Русское слово - РС" , 2001.</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М.А. Куканов. Моделирование в решении задач - Волгоград: Учитель, 2009.</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Математика: интеллектуальные марафоны, турниры, бои: 5- 11 классы: книга  для учителя/ А. Д. Блинков и др., общ. Ред. И. Л. Соловейчик. – М.: Первое    сентября, 2003. – 256 с.</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И. Перельман «Живая математика». М. Изд. «Наука», 1974г.</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Ф.Ф. Лысенко «Готовься к математическим соревнованиям» г. Ростов-на-Дону 2001 г.</w:t>
      </w:r>
    </w:p>
    <w:p w:rsidR="009A7ADF" w:rsidRPr="009A7ADF" w:rsidRDefault="009A7ADF" w:rsidP="009A7ADF">
      <w:pPr>
        <w:numPr>
          <w:ilvl w:val="0"/>
          <w:numId w:val="3"/>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Савин А.П. Математические миниатюры. М.: Дет. лит. 1998.</w:t>
      </w: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i/>
          <w:iCs/>
          <w:color w:val="000000"/>
          <w:sz w:val="24"/>
          <w:szCs w:val="24"/>
          <w:u w:val="single"/>
          <w:lang w:eastAsia="ru-RU"/>
        </w:rPr>
        <w:t>8. Планируемые результаты изучения учебного курса</w:t>
      </w:r>
      <w:r w:rsidRPr="009A7ADF">
        <w:rPr>
          <w:rFonts w:ascii="Times New Roman" w:eastAsia="Times New Roman" w:hAnsi="Times New Roman" w:cs="Times New Roman"/>
          <w:b/>
          <w:bCs/>
          <w:i/>
          <w:iCs/>
          <w:color w:val="000000"/>
          <w:sz w:val="24"/>
          <w:szCs w:val="24"/>
          <w:u w:val="single"/>
          <w:lang w:eastAsia="ru-RU"/>
        </w:rPr>
        <w:br/>
      </w: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color w:val="000000"/>
          <w:sz w:val="24"/>
          <w:szCs w:val="24"/>
          <w:lang w:eastAsia="ru-RU"/>
        </w:rPr>
        <w:t>Личностные результаты</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color w:val="000000"/>
          <w:sz w:val="24"/>
          <w:szCs w:val="24"/>
          <w:lang w:eastAsia="ru-RU"/>
        </w:rPr>
        <w:t>Личностные универсальные учебные действия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ориентация в системе требований при обучении математике;</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позитивное, эмоциональное восприятие математических объектов, рассуждений, решений задач, рассматриваемых проблем.</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i/>
          <w:iCs/>
          <w:color w:val="000000"/>
          <w:sz w:val="24"/>
          <w:szCs w:val="24"/>
          <w:lang w:eastAsia="ru-RU"/>
        </w:rPr>
        <w:t>Ученик получит возможность для формирования: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w:t>
      </w:r>
      <w:r w:rsidRPr="009A7ADF">
        <w:rPr>
          <w:rFonts w:ascii="Times New Roman" w:eastAsia="Times New Roman" w:hAnsi="Times New Roman" w:cs="Times New Roman"/>
          <w:i/>
          <w:iCs/>
          <w:color w:val="000000"/>
          <w:sz w:val="24"/>
          <w:szCs w:val="24"/>
          <w:lang w:eastAsia="ru-RU"/>
        </w:rPr>
        <w:t>выраженной устойчивой учебно-познавательной мотивации и интереса к изучению математики;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w:t>
      </w:r>
      <w:r w:rsidRPr="009A7ADF">
        <w:rPr>
          <w:rFonts w:ascii="Times New Roman" w:eastAsia="Times New Roman" w:hAnsi="Times New Roman" w:cs="Times New Roman"/>
          <w:i/>
          <w:iCs/>
          <w:color w:val="000000"/>
          <w:sz w:val="24"/>
          <w:szCs w:val="24"/>
          <w:lang w:eastAsia="ru-RU"/>
        </w:rPr>
        <w:t>умение выбирать желаемый уровень математических результатов;</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w:t>
      </w:r>
      <w:r w:rsidRPr="009A7ADF">
        <w:rPr>
          <w:rFonts w:ascii="Times New Roman" w:eastAsia="Times New Roman" w:hAnsi="Times New Roman" w:cs="Times New Roman"/>
          <w:i/>
          <w:iCs/>
          <w:color w:val="000000"/>
          <w:sz w:val="24"/>
          <w:szCs w:val="24"/>
          <w:lang w:eastAsia="ru-RU"/>
        </w:rPr>
        <w:t>адекватной позитивной самооценки и Я-концепции.</w:t>
      </w: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roofErr w:type="spellStart"/>
      <w:r w:rsidRPr="009A7ADF">
        <w:rPr>
          <w:rFonts w:ascii="Times New Roman" w:eastAsia="Times New Roman" w:hAnsi="Times New Roman" w:cs="Times New Roman"/>
          <w:b/>
          <w:bCs/>
          <w:color w:val="000000"/>
          <w:sz w:val="24"/>
          <w:szCs w:val="24"/>
          <w:lang w:eastAsia="ru-RU"/>
        </w:rPr>
        <w:t>Метапредметные</w:t>
      </w:r>
      <w:proofErr w:type="spellEnd"/>
      <w:r w:rsidRPr="009A7ADF">
        <w:rPr>
          <w:rFonts w:ascii="Times New Roman" w:eastAsia="Times New Roman" w:hAnsi="Times New Roman" w:cs="Times New Roman"/>
          <w:b/>
          <w:bCs/>
          <w:color w:val="000000"/>
          <w:sz w:val="24"/>
          <w:szCs w:val="24"/>
          <w:lang w:eastAsia="ru-RU"/>
        </w:rPr>
        <w:t xml:space="preserve"> образовательные результаты</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color w:val="000000"/>
          <w:sz w:val="24"/>
          <w:szCs w:val="24"/>
          <w:lang w:eastAsia="ru-RU"/>
        </w:rPr>
        <w:t>Регулятивные универсальные учебные действия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Ученик научится: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совместному с учителем целеполаганию в математической деятельности;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анализировать условие задачи;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действовать в соответствии с предложенным алгоритмом, составлять несложные алгоритмы вычислений и построений;</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применять приемы самоконтроля при решении математических задач;</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оценивать правильность выполнения действия и вносить необходимые коррективы на основе имеющихся шаблонов.</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i/>
          <w:iCs/>
          <w:color w:val="000000"/>
          <w:sz w:val="24"/>
          <w:szCs w:val="24"/>
          <w:lang w:eastAsia="ru-RU"/>
        </w:rPr>
        <w:lastRenderedPageBreak/>
        <w:t>Ученик получит возможность научиться: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w:t>
      </w:r>
      <w:r w:rsidRPr="009A7ADF">
        <w:rPr>
          <w:rFonts w:ascii="Times New Roman" w:eastAsia="Times New Roman" w:hAnsi="Times New Roman" w:cs="Times New Roman"/>
          <w:i/>
          <w:iCs/>
          <w:color w:val="000000"/>
          <w:sz w:val="24"/>
          <w:szCs w:val="24"/>
          <w:lang w:eastAsia="ru-RU"/>
        </w:rPr>
        <w:t>видеть различные стратегии решения задач, осознанно выбирать способ решения;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w:t>
      </w:r>
      <w:r w:rsidRPr="009A7ADF">
        <w:rPr>
          <w:rFonts w:ascii="Times New Roman" w:eastAsia="Times New Roman" w:hAnsi="Times New Roman" w:cs="Times New Roman"/>
          <w:i/>
          <w:iCs/>
          <w:color w:val="000000"/>
          <w:sz w:val="24"/>
          <w:szCs w:val="24"/>
          <w:lang w:eastAsia="ru-RU"/>
        </w:rPr>
        <w:t xml:space="preserve">основам </w:t>
      </w:r>
      <w:proofErr w:type="spellStart"/>
      <w:r w:rsidRPr="009A7ADF">
        <w:rPr>
          <w:rFonts w:ascii="Times New Roman" w:eastAsia="Times New Roman" w:hAnsi="Times New Roman" w:cs="Times New Roman"/>
          <w:i/>
          <w:iCs/>
          <w:color w:val="000000"/>
          <w:sz w:val="24"/>
          <w:szCs w:val="24"/>
          <w:lang w:eastAsia="ru-RU"/>
        </w:rPr>
        <w:t>саморегуляции</w:t>
      </w:r>
      <w:proofErr w:type="spellEnd"/>
      <w:r w:rsidRPr="009A7ADF">
        <w:rPr>
          <w:rFonts w:ascii="Times New Roman" w:eastAsia="Times New Roman" w:hAnsi="Times New Roman" w:cs="Times New Roman"/>
          <w:i/>
          <w:iCs/>
          <w:color w:val="000000"/>
          <w:sz w:val="24"/>
          <w:szCs w:val="24"/>
          <w:lang w:eastAsia="ru-RU"/>
        </w:rPr>
        <w:t xml:space="preserve"> в математической деятельности в форме осознанного управления своим поведением и деятельностью, направленной на достижение поставленных целей.</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color w:val="000000"/>
          <w:sz w:val="24"/>
          <w:szCs w:val="24"/>
          <w:lang w:eastAsia="ru-RU"/>
        </w:rPr>
        <w:t>Коммуникативные универсальные учебные действия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Ученик научится: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строить речевые конструкции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осуществлять контроль, коррекцию, оценку действий партнёра, уметь убеждать.</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i/>
          <w:iCs/>
          <w:color w:val="000000"/>
          <w:sz w:val="24"/>
          <w:szCs w:val="24"/>
          <w:lang w:eastAsia="ru-RU"/>
        </w:rPr>
        <w:t>Ученик получит возможность научиться: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з</w:t>
      </w:r>
      <w:r w:rsidRPr="009A7ADF">
        <w:rPr>
          <w:rFonts w:ascii="Times New Roman" w:eastAsia="Times New Roman" w:hAnsi="Times New Roman" w:cs="Times New Roman"/>
          <w:i/>
          <w:iCs/>
          <w:color w:val="000000"/>
          <w:sz w:val="24"/>
          <w:szCs w:val="24"/>
          <w:lang w:eastAsia="ru-RU"/>
        </w:rPr>
        <w:t>адавать вопросы, необходимые для организации собственной деятельности взаимодействия с другими;</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w:t>
      </w:r>
      <w:r w:rsidRPr="009A7ADF">
        <w:rPr>
          <w:rFonts w:ascii="Times New Roman" w:eastAsia="Times New Roman" w:hAnsi="Times New Roman" w:cs="Times New Roman"/>
          <w:i/>
          <w:iCs/>
          <w:color w:val="000000"/>
          <w:sz w:val="24"/>
          <w:szCs w:val="24"/>
          <w:lang w:eastAsia="ru-RU"/>
        </w:rPr>
        <w:t>устанавливать и сравнивать разные точки зрения, прежде чем принимать решения и делать выбор;</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о</w:t>
      </w:r>
      <w:r w:rsidRPr="009A7ADF">
        <w:rPr>
          <w:rFonts w:ascii="Times New Roman" w:eastAsia="Times New Roman" w:hAnsi="Times New Roman" w:cs="Times New Roman"/>
          <w:i/>
          <w:iCs/>
          <w:color w:val="000000"/>
          <w:sz w:val="24"/>
          <w:szCs w:val="24"/>
          <w:lang w:eastAsia="ru-RU"/>
        </w:rPr>
        <w:t>тображать в речи (описание, объяснение) содержание совершаемых действий.</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color w:val="000000"/>
          <w:sz w:val="24"/>
          <w:szCs w:val="24"/>
          <w:lang w:eastAsia="ru-RU"/>
        </w:rPr>
        <w:t>Познавательные универсальные учебные действия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Ученик научится: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анализировать и осмысливать тексты задач, переформулировать их условия моделировать условие с помощью схем, рисунков, таблиц, реальных предметов, строить логическую цепочку рассуждений;</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формулировать простейшие свойства изучаемых математических объектов;</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с помощью учителя анализировать, систематизировать, классифицировать изучаемые математические объекты.</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i/>
          <w:iCs/>
          <w:color w:val="000000"/>
          <w:sz w:val="24"/>
          <w:szCs w:val="24"/>
          <w:lang w:eastAsia="ru-RU"/>
        </w:rPr>
        <w:t>Ученик получит возможность научиться: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w:t>
      </w:r>
      <w:r w:rsidRPr="009A7ADF">
        <w:rPr>
          <w:rFonts w:ascii="Times New Roman" w:eastAsia="Times New Roman" w:hAnsi="Times New Roman" w:cs="Times New Roman"/>
          <w:i/>
          <w:iCs/>
          <w:color w:val="000000"/>
          <w:sz w:val="24"/>
          <w:szCs w:val="24"/>
          <w:lang w:eastAsia="ru-RU"/>
        </w:rPr>
        <w:t>осуществлять выбор наиболее эффективных способов решения задач в зависимости от конкретных условий.</w:t>
      </w: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p>
    <w:p w:rsidR="009A7ADF" w:rsidRPr="009A7ADF" w:rsidRDefault="009A7ADF" w:rsidP="009A7ADF">
      <w:pPr>
        <w:shd w:val="clear" w:color="auto" w:fill="FFFFFF"/>
        <w:spacing w:after="166" w:line="240" w:lineRule="auto"/>
        <w:jc w:val="center"/>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b/>
          <w:bCs/>
          <w:color w:val="000000"/>
          <w:sz w:val="24"/>
          <w:szCs w:val="24"/>
          <w:lang w:eastAsia="ru-RU"/>
        </w:rPr>
        <w:t>Предметные образовательные результаты</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Ученик научится: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выполнять действия с натуральными числами и обыкновенными дробями, сочетая устные и письменные приёмы вычислений;</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решать текстовые задачи арифметическим способом.</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использовать в ходе решения задач элементарные представления, связанные с приближёнными значениями величин</w:t>
      </w:r>
    </w:p>
    <w:p w:rsidR="009A7ADF" w:rsidRPr="009A7ADF" w:rsidRDefault="009A7ADF" w:rsidP="009A7ADF">
      <w:pPr>
        <w:numPr>
          <w:ilvl w:val="0"/>
          <w:numId w:val="4"/>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решать простейшие уравнения на основе зависимостей между компонентами арифметических действий;</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lastRenderedPageBreak/>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пользоваться основными единицами длины, массы, времени, скорости, площади, объёма; выражать более крупные единицы через более мелкие и наоборот</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выполнять устно и письменно арифметические действия над числами, находить значения числовых выражений</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i/>
          <w:iCs/>
          <w:color w:val="000000"/>
          <w:sz w:val="24"/>
          <w:szCs w:val="24"/>
          <w:lang w:eastAsia="ru-RU"/>
        </w:rPr>
        <w:t>Ученик получит возможность научиться: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w:t>
      </w:r>
      <w:r w:rsidRPr="009A7ADF">
        <w:rPr>
          <w:rFonts w:ascii="Times New Roman" w:eastAsia="Times New Roman" w:hAnsi="Times New Roman" w:cs="Times New Roman"/>
          <w:i/>
          <w:iCs/>
          <w:color w:val="000000"/>
          <w:sz w:val="24"/>
          <w:szCs w:val="24"/>
          <w:lang w:eastAsia="ru-RU"/>
        </w:rPr>
        <w:t>научиться использовать приёмы, рационализирующие вычисления.</w:t>
      </w:r>
    </w:p>
    <w:p w:rsidR="009A7ADF" w:rsidRPr="009A7ADF" w:rsidRDefault="009A7ADF" w:rsidP="009A7ADF">
      <w:p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w:t>
      </w:r>
      <w:r w:rsidRPr="009A7ADF">
        <w:rPr>
          <w:rFonts w:ascii="Times New Roman" w:eastAsia="Times New Roman" w:hAnsi="Times New Roman" w:cs="Times New Roman"/>
          <w:i/>
          <w:iCs/>
          <w:color w:val="000000"/>
          <w:sz w:val="24"/>
          <w:szCs w:val="24"/>
          <w:lang w:eastAsia="ru-RU"/>
        </w:rPr>
        <w:t>понять, что числовые данные, которые используются для характеристики объектов окружающего мира, являются преимущественно приближёнными.</w:t>
      </w:r>
    </w:p>
    <w:p w:rsidR="009A7ADF" w:rsidRPr="009A7ADF" w:rsidRDefault="009A7ADF" w:rsidP="009A7ADF">
      <w:pPr>
        <w:numPr>
          <w:ilvl w:val="0"/>
          <w:numId w:val="5"/>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i/>
          <w:iCs/>
          <w:color w:val="000000"/>
          <w:sz w:val="24"/>
          <w:szCs w:val="24"/>
          <w:lang w:eastAsia="ru-RU"/>
        </w:rPr>
        <w:t>понимать существо понятия алгоритма</w:t>
      </w:r>
    </w:p>
    <w:p w:rsidR="009A7ADF" w:rsidRPr="009A7ADF" w:rsidRDefault="009A7ADF" w:rsidP="009A7ADF">
      <w:pPr>
        <w:numPr>
          <w:ilvl w:val="0"/>
          <w:numId w:val="5"/>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color w:val="000000"/>
          <w:sz w:val="24"/>
          <w:szCs w:val="24"/>
          <w:lang w:eastAsia="ru-RU"/>
        </w:rPr>
        <w:t> </w:t>
      </w:r>
      <w:r w:rsidRPr="009A7ADF">
        <w:rPr>
          <w:rFonts w:ascii="Times New Roman" w:eastAsia="Times New Roman" w:hAnsi="Times New Roman" w:cs="Times New Roman"/>
          <w:i/>
          <w:iCs/>
          <w:color w:val="000000"/>
          <w:sz w:val="24"/>
          <w:szCs w:val="24"/>
          <w:lang w:eastAsia="ru-RU"/>
        </w:rPr>
        <w:t>понимать уравнение как важнейшую математическую модель для описания и изучения разнообразных реальных ситуаций.</w:t>
      </w:r>
    </w:p>
    <w:p w:rsidR="009A7ADF" w:rsidRPr="009A7ADF" w:rsidRDefault="009A7ADF" w:rsidP="009A7ADF">
      <w:pPr>
        <w:numPr>
          <w:ilvl w:val="0"/>
          <w:numId w:val="6"/>
        </w:numPr>
        <w:shd w:val="clear" w:color="auto" w:fill="FFFFFF"/>
        <w:spacing w:after="166" w:line="240" w:lineRule="auto"/>
        <w:rPr>
          <w:rFonts w:ascii="Times New Roman" w:eastAsia="Times New Roman" w:hAnsi="Times New Roman" w:cs="Times New Roman"/>
          <w:color w:val="000000"/>
          <w:sz w:val="24"/>
          <w:szCs w:val="24"/>
          <w:lang w:eastAsia="ru-RU"/>
        </w:rPr>
      </w:pPr>
      <w:r w:rsidRPr="009A7ADF">
        <w:rPr>
          <w:rFonts w:ascii="Times New Roman" w:eastAsia="Times New Roman" w:hAnsi="Times New Roman" w:cs="Times New Roman"/>
          <w:i/>
          <w:iCs/>
          <w:color w:val="000000"/>
          <w:sz w:val="24"/>
          <w:szCs w:val="24"/>
          <w:lang w:eastAsia="ru-RU"/>
        </w:rPr>
        <w:t>уверенно применять аппарат уравнений для решения разнообразных задач из математики</w:t>
      </w:r>
    </w:p>
    <w:p w:rsidR="00107024" w:rsidRDefault="00107024">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pPr>
        <w:rPr>
          <w:rFonts w:ascii="Times New Roman" w:hAnsi="Times New Roman" w:cs="Times New Roman"/>
          <w:sz w:val="24"/>
          <w:szCs w:val="24"/>
        </w:rPr>
      </w:pPr>
    </w:p>
    <w:p w:rsidR="00E0156D" w:rsidRDefault="00E0156D" w:rsidP="00E0156D">
      <w:pPr>
        <w:pStyle w:val="a3"/>
        <w:shd w:val="clear" w:color="auto" w:fill="F4F4F4"/>
        <w:spacing w:before="99" w:beforeAutospacing="0" w:after="99" w:afterAutospacing="0"/>
        <w:rPr>
          <w:rFonts w:ascii="Arial" w:hAnsi="Arial" w:cs="Arial"/>
          <w:b/>
          <w:bCs/>
          <w:color w:val="94CE18"/>
          <w:sz w:val="38"/>
          <w:szCs w:val="38"/>
        </w:rPr>
      </w:pPr>
    </w:p>
    <w:p w:rsidR="00E0156D" w:rsidRDefault="00E0156D" w:rsidP="00E0156D">
      <w:pPr>
        <w:pStyle w:val="2"/>
        <w:pBdr>
          <w:bottom w:val="single" w:sz="6" w:space="0" w:color="D6DDB9"/>
        </w:pBdr>
        <w:shd w:val="clear" w:color="auto" w:fill="FFFFFF"/>
        <w:spacing w:before="120" w:after="116"/>
        <w:rPr>
          <w:rFonts w:ascii="Arial" w:hAnsi="Arial" w:cs="Arial"/>
          <w:b w:val="0"/>
          <w:bCs w:val="0"/>
          <w:color w:val="94CE18"/>
          <w:sz w:val="38"/>
          <w:szCs w:val="38"/>
        </w:rPr>
      </w:pPr>
      <w:r>
        <w:rPr>
          <w:rFonts w:ascii="Arial" w:hAnsi="Arial" w:cs="Arial"/>
          <w:b w:val="0"/>
          <w:bCs w:val="0"/>
          <w:color w:val="94CE18"/>
          <w:sz w:val="38"/>
          <w:szCs w:val="38"/>
        </w:rPr>
        <w:t>:</w:t>
      </w:r>
    </w:p>
    <w:p w:rsidR="00E0156D" w:rsidRDefault="00E0156D" w:rsidP="00E0156D">
      <w:pPr>
        <w:pStyle w:val="c9"/>
        <w:shd w:val="clear" w:color="auto" w:fill="FFFFFF"/>
        <w:spacing w:before="0" w:beforeAutospacing="0" w:after="0" w:afterAutospacing="0"/>
        <w:jc w:val="center"/>
        <w:rPr>
          <w:rFonts w:ascii="Calibri" w:hAnsi="Calibri" w:cs="Calibri"/>
          <w:color w:val="000000"/>
          <w:sz w:val="20"/>
          <w:szCs w:val="20"/>
        </w:rPr>
      </w:pPr>
      <w:r>
        <w:rPr>
          <w:rStyle w:val="c17"/>
          <w:color w:val="000000"/>
          <w:sz w:val="28"/>
          <w:szCs w:val="28"/>
        </w:rPr>
        <w:t>Муниципальное бюджетное общеобразовательное учреждение</w:t>
      </w:r>
    </w:p>
    <w:p w:rsidR="00E0156D" w:rsidRDefault="00E0156D" w:rsidP="00E0156D">
      <w:pPr>
        <w:pStyle w:val="c9"/>
        <w:shd w:val="clear" w:color="auto" w:fill="FFFFFF"/>
        <w:spacing w:before="0" w:beforeAutospacing="0" w:after="0" w:afterAutospacing="0"/>
        <w:jc w:val="center"/>
        <w:rPr>
          <w:rFonts w:ascii="Calibri" w:hAnsi="Calibri" w:cs="Calibri"/>
          <w:color w:val="000000"/>
          <w:sz w:val="20"/>
          <w:szCs w:val="20"/>
        </w:rPr>
      </w:pPr>
      <w:r>
        <w:rPr>
          <w:rStyle w:val="c17"/>
          <w:color w:val="000000"/>
          <w:sz w:val="28"/>
          <w:szCs w:val="28"/>
        </w:rPr>
        <w:t> гимназия г. Гурьевска</w:t>
      </w:r>
    </w:p>
    <w:p w:rsidR="00E0156D" w:rsidRDefault="00E0156D" w:rsidP="00E0156D">
      <w:pPr>
        <w:pStyle w:val="c9"/>
        <w:shd w:val="clear" w:color="auto" w:fill="FFFFFF"/>
        <w:spacing w:before="0" w:beforeAutospacing="0" w:after="0" w:afterAutospacing="0"/>
        <w:jc w:val="center"/>
        <w:rPr>
          <w:rFonts w:ascii="Calibri" w:hAnsi="Calibri" w:cs="Calibri"/>
          <w:color w:val="000000"/>
          <w:sz w:val="20"/>
          <w:szCs w:val="20"/>
        </w:rPr>
      </w:pPr>
      <w:r>
        <w:rPr>
          <w:rStyle w:val="c38"/>
          <w:color w:val="000000"/>
          <w:sz w:val="36"/>
          <w:szCs w:val="36"/>
        </w:rPr>
        <w:t>Рабочая программа</w:t>
      </w:r>
    </w:p>
    <w:p w:rsidR="00E0156D" w:rsidRDefault="00E0156D" w:rsidP="00E0156D">
      <w:pPr>
        <w:pStyle w:val="c9"/>
        <w:shd w:val="clear" w:color="auto" w:fill="FFFFFF"/>
        <w:spacing w:before="0" w:beforeAutospacing="0" w:after="0" w:afterAutospacing="0"/>
        <w:jc w:val="center"/>
        <w:rPr>
          <w:rFonts w:ascii="Calibri" w:hAnsi="Calibri" w:cs="Calibri"/>
          <w:color w:val="000000"/>
          <w:sz w:val="20"/>
          <w:szCs w:val="20"/>
        </w:rPr>
      </w:pPr>
      <w:r>
        <w:rPr>
          <w:rStyle w:val="c17"/>
          <w:color w:val="000000"/>
          <w:sz w:val="28"/>
          <w:szCs w:val="28"/>
        </w:rPr>
        <w:t>элективного курса </w:t>
      </w:r>
      <w:r>
        <w:rPr>
          <w:rStyle w:val="c22"/>
          <w:b/>
          <w:bCs/>
          <w:color w:val="000000"/>
          <w:sz w:val="28"/>
          <w:szCs w:val="28"/>
        </w:rPr>
        <w:t>« Математика в задачах» </w:t>
      </w:r>
      <w:r>
        <w:rPr>
          <w:rStyle w:val="c17"/>
          <w:color w:val="000000"/>
          <w:sz w:val="28"/>
          <w:szCs w:val="28"/>
        </w:rPr>
        <w:t>в 6 «А», «В»</w:t>
      </w:r>
      <w:r>
        <w:rPr>
          <w:rStyle w:val="c22"/>
          <w:b/>
          <w:bCs/>
          <w:color w:val="000000"/>
          <w:sz w:val="28"/>
          <w:szCs w:val="28"/>
        </w:rPr>
        <w:t> </w:t>
      </w:r>
      <w:r>
        <w:rPr>
          <w:rStyle w:val="c17"/>
          <w:color w:val="000000"/>
          <w:sz w:val="28"/>
          <w:szCs w:val="28"/>
        </w:rPr>
        <w:t>классах.</w:t>
      </w:r>
    </w:p>
    <w:p w:rsidR="00E0156D" w:rsidRDefault="00E0156D" w:rsidP="00E0156D">
      <w:pPr>
        <w:pStyle w:val="c9"/>
        <w:shd w:val="clear" w:color="auto" w:fill="FFFFFF"/>
        <w:spacing w:before="0" w:beforeAutospacing="0" w:after="0" w:afterAutospacing="0"/>
        <w:jc w:val="center"/>
        <w:rPr>
          <w:rFonts w:ascii="Calibri" w:hAnsi="Calibri" w:cs="Calibri"/>
          <w:color w:val="000000"/>
          <w:sz w:val="20"/>
          <w:szCs w:val="20"/>
        </w:rPr>
      </w:pPr>
      <w:r>
        <w:rPr>
          <w:rStyle w:val="c17"/>
          <w:color w:val="000000"/>
          <w:sz w:val="28"/>
          <w:szCs w:val="28"/>
        </w:rPr>
        <w:t>                                                Составила</w:t>
      </w:r>
      <w:r>
        <w:rPr>
          <w:rStyle w:val="c29"/>
          <w:rFonts w:ascii="Calibri" w:hAnsi="Calibri" w:cs="Calibri"/>
          <w:color w:val="000000"/>
          <w:sz w:val="28"/>
          <w:szCs w:val="28"/>
        </w:rPr>
        <w:t> </w:t>
      </w:r>
      <w:r>
        <w:rPr>
          <w:rStyle w:val="c17"/>
          <w:color w:val="000000"/>
          <w:sz w:val="28"/>
          <w:szCs w:val="28"/>
        </w:rPr>
        <w:t>Самохина О.В.</w:t>
      </w:r>
    </w:p>
    <w:p w:rsidR="00E0156D" w:rsidRDefault="00E0156D" w:rsidP="00E0156D">
      <w:pPr>
        <w:pStyle w:val="c9"/>
        <w:shd w:val="clear" w:color="auto" w:fill="FFFFFF"/>
        <w:spacing w:before="0" w:beforeAutospacing="0" w:after="0" w:afterAutospacing="0"/>
        <w:jc w:val="center"/>
        <w:rPr>
          <w:rFonts w:ascii="Calibri" w:hAnsi="Calibri" w:cs="Calibri"/>
          <w:color w:val="000000"/>
          <w:sz w:val="20"/>
          <w:szCs w:val="20"/>
        </w:rPr>
      </w:pPr>
      <w:r>
        <w:rPr>
          <w:rStyle w:val="c17"/>
          <w:color w:val="000000"/>
          <w:sz w:val="28"/>
          <w:szCs w:val="28"/>
        </w:rPr>
        <w:t>                                                учитель математики</w:t>
      </w:r>
    </w:p>
    <w:p w:rsidR="00E0156D" w:rsidRDefault="00E0156D" w:rsidP="00E0156D">
      <w:pPr>
        <w:pStyle w:val="c9"/>
        <w:shd w:val="clear" w:color="auto" w:fill="FFFFFF"/>
        <w:spacing w:before="0" w:beforeAutospacing="0" w:after="0" w:afterAutospacing="0"/>
        <w:jc w:val="center"/>
        <w:rPr>
          <w:rFonts w:ascii="Calibri" w:hAnsi="Calibri" w:cs="Calibri"/>
          <w:color w:val="000000"/>
          <w:sz w:val="20"/>
          <w:szCs w:val="20"/>
        </w:rPr>
      </w:pPr>
      <w:r>
        <w:rPr>
          <w:rStyle w:val="c17"/>
          <w:color w:val="000000"/>
          <w:sz w:val="28"/>
          <w:szCs w:val="28"/>
        </w:rPr>
        <w:t>г. Гурьевск</w:t>
      </w:r>
    </w:p>
    <w:p w:rsidR="00E0156D" w:rsidRDefault="00E0156D" w:rsidP="00E0156D">
      <w:pPr>
        <w:pStyle w:val="c9"/>
        <w:shd w:val="clear" w:color="auto" w:fill="FFFFFF"/>
        <w:spacing w:before="0" w:beforeAutospacing="0" w:after="0" w:afterAutospacing="0"/>
        <w:jc w:val="center"/>
        <w:rPr>
          <w:rFonts w:ascii="Calibri" w:hAnsi="Calibri" w:cs="Calibri"/>
          <w:color w:val="000000"/>
          <w:sz w:val="20"/>
          <w:szCs w:val="20"/>
        </w:rPr>
      </w:pPr>
      <w:r>
        <w:rPr>
          <w:rStyle w:val="c17"/>
          <w:color w:val="000000"/>
          <w:sz w:val="28"/>
          <w:szCs w:val="28"/>
        </w:rPr>
        <w:t>2016 г.</w:t>
      </w:r>
    </w:p>
    <w:p w:rsidR="00E0156D" w:rsidRDefault="00E0156D" w:rsidP="00E0156D">
      <w:pPr>
        <w:pStyle w:val="c6"/>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rPr>
        <w:t>Рабочая программа составлена на основе Федерального Государственного образовательного стандарта основного общего образования, утверждённого приказом №1897 Министерства образования и науки РФ  от 17.12.2010 г. и «Примерные программы основного общего образования. Математика» М.: Просвещение, 2011, учебного плана на текущий учебный год и направлена на обеспечение дополнительной подготовки по математике.</w:t>
      </w:r>
    </w:p>
    <w:p w:rsidR="00E0156D" w:rsidRDefault="00E0156D" w:rsidP="00E0156D">
      <w:pPr>
        <w:pStyle w:val="c12"/>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rPr>
        <w:t>Данная программа призвана помочь обучающимся развить умения и навыки в решении задач, научить грамотному подходу к решению текстовых задач. Курс содержит различные виды арифметических задач. С их помощью обучающиеся получают опыт работы с величинами, постигают взаимосвязи между ними, получают опыт применения математики к решению практических задач.</w:t>
      </w:r>
    </w:p>
    <w:p w:rsidR="00E0156D" w:rsidRDefault="00E0156D" w:rsidP="00E0156D">
      <w:pPr>
        <w:pStyle w:val="c19"/>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rPr>
        <w:t>Изучение данного курса актуально в связи с тем, что рассмотрение вопроса решения текстовых задач не выделено в отдельные блоки учебного материала. Решение задач встречается в разных темах, но не указываются основные общие способы их решения, как правило, не выделяются одинаковые взаимосвязи между компонентами задачи. К тому же, недостаточно внимания уделяется решению задач на проценты, которые рассматриваются в 5 классе и затем встречаются в экзаменационных работах за курс основной и средней (полной) общей школы.</w:t>
      </w:r>
    </w:p>
    <w:p w:rsidR="00E0156D" w:rsidRDefault="00E0156D" w:rsidP="00E0156D">
      <w:pPr>
        <w:pStyle w:val="c14"/>
        <w:shd w:val="clear" w:color="auto" w:fill="FFFFFF"/>
        <w:spacing w:before="0" w:beforeAutospacing="0" w:after="0" w:afterAutospacing="0"/>
        <w:ind w:firstLine="720"/>
        <w:jc w:val="both"/>
        <w:rPr>
          <w:rFonts w:ascii="Calibri" w:hAnsi="Calibri" w:cs="Calibri"/>
          <w:color w:val="000000"/>
          <w:sz w:val="20"/>
          <w:szCs w:val="20"/>
        </w:rPr>
      </w:pPr>
      <w:r>
        <w:rPr>
          <w:rStyle w:val="c2"/>
          <w:color w:val="000000"/>
        </w:rPr>
        <w:t xml:space="preserve">Арифметические способы решения текстовых задач позволяют развивать умение анализировать задачные ситуации, строить план решения с учётом взаимосвязей между известными и неизвестными величинами (с учётом типа задачи), истолковывать результат каждого действия в рамках условия задачи, проверять правильность решения с помощью обратной задачи, то есть формулировать и развивать важные </w:t>
      </w:r>
      <w:proofErr w:type="spellStart"/>
      <w:r>
        <w:rPr>
          <w:rStyle w:val="c2"/>
          <w:color w:val="000000"/>
        </w:rPr>
        <w:t>общеучебные</w:t>
      </w:r>
      <w:proofErr w:type="spellEnd"/>
      <w:r>
        <w:rPr>
          <w:rStyle w:val="c2"/>
          <w:color w:val="000000"/>
        </w:rPr>
        <w:t xml:space="preserve"> умения.</w:t>
      </w:r>
    </w:p>
    <w:p w:rsidR="00E0156D" w:rsidRDefault="00E0156D" w:rsidP="00E0156D">
      <w:pPr>
        <w:pStyle w:val="c14"/>
        <w:shd w:val="clear" w:color="auto" w:fill="FFFFFF"/>
        <w:spacing w:before="0" w:beforeAutospacing="0" w:after="0" w:afterAutospacing="0"/>
        <w:ind w:firstLine="720"/>
        <w:jc w:val="both"/>
        <w:rPr>
          <w:rFonts w:ascii="Calibri" w:hAnsi="Calibri" w:cs="Calibri"/>
          <w:color w:val="000000"/>
          <w:sz w:val="20"/>
          <w:szCs w:val="20"/>
        </w:rPr>
      </w:pPr>
      <w:r>
        <w:rPr>
          <w:rStyle w:val="c2"/>
          <w:color w:val="000000"/>
        </w:rPr>
        <w:t>Использование алгоритмов, таблиц, рисунков, общих приемов дает возможность ликвидировать у большей части обучающихся страх перед текстовой задачей, научить распознавать типы задач и правильно выбирать прием решения.</w:t>
      </w:r>
      <w:r>
        <w:rPr>
          <w:rStyle w:val="c42"/>
          <w:b/>
          <w:bCs/>
          <w:color w:val="000000"/>
          <w:sz w:val="20"/>
          <w:szCs w:val="20"/>
        </w:rPr>
        <w:t> </w:t>
      </w:r>
      <w:r>
        <w:rPr>
          <w:rStyle w:val="c2"/>
          <w:color w:val="000000"/>
        </w:rPr>
        <w:t>Курс является дополнением школьного учебника по математике для 6 класса, направлен на формирование и развитие у обучающихся умения решать текстовые задачи. Данный курс направлен на расширение знаний обучающихся, повышения уровня математической подготовки, на развитие умения составлять задачи, имеющие практическое значение.</w:t>
      </w:r>
    </w:p>
    <w:p w:rsidR="00E0156D" w:rsidRDefault="00E0156D" w:rsidP="00E0156D">
      <w:pPr>
        <w:pStyle w:val="c19"/>
        <w:shd w:val="clear" w:color="auto" w:fill="FFFFFF"/>
        <w:spacing w:before="0" w:beforeAutospacing="0" w:after="0" w:afterAutospacing="0"/>
        <w:ind w:left="710"/>
        <w:jc w:val="both"/>
        <w:rPr>
          <w:rFonts w:ascii="Calibri" w:hAnsi="Calibri" w:cs="Calibri"/>
          <w:color w:val="000000"/>
          <w:sz w:val="20"/>
          <w:szCs w:val="20"/>
        </w:rPr>
      </w:pPr>
      <w:r>
        <w:rPr>
          <w:rStyle w:val="c2"/>
          <w:color w:val="000000"/>
        </w:rPr>
        <w:t>Обучение математике в основной школе направлено на достижение следующих </w:t>
      </w:r>
      <w:r>
        <w:rPr>
          <w:rStyle w:val="c10"/>
          <w:b/>
          <w:bCs/>
          <w:color w:val="000000"/>
        </w:rPr>
        <w:t>целей</w:t>
      </w:r>
      <w:r>
        <w:rPr>
          <w:rStyle w:val="c2"/>
          <w:color w:val="000000"/>
        </w:rPr>
        <w:t>:</w:t>
      </w:r>
    </w:p>
    <w:p w:rsidR="00E0156D" w:rsidRDefault="00E0156D" w:rsidP="00E0156D">
      <w:pPr>
        <w:pStyle w:val="c14"/>
        <w:shd w:val="clear" w:color="auto" w:fill="FFFFFF"/>
        <w:spacing w:before="0" w:beforeAutospacing="0" w:after="0" w:afterAutospacing="0"/>
        <w:ind w:firstLine="720"/>
        <w:jc w:val="both"/>
        <w:rPr>
          <w:rFonts w:ascii="Calibri" w:hAnsi="Calibri" w:cs="Calibri"/>
          <w:color w:val="000000"/>
          <w:sz w:val="20"/>
          <w:szCs w:val="20"/>
        </w:rPr>
      </w:pPr>
      <w:r>
        <w:rPr>
          <w:rStyle w:val="c10"/>
          <w:b/>
          <w:bCs/>
          <w:color w:val="000000"/>
        </w:rPr>
        <w:t>в направлении личностного развития</w:t>
      </w:r>
      <w:r>
        <w:rPr>
          <w:rStyle w:val="c46"/>
          <w:i/>
          <w:iCs/>
          <w:color w:val="000000"/>
        </w:rPr>
        <w:t>:</w:t>
      </w:r>
    </w:p>
    <w:p w:rsidR="00E0156D" w:rsidRDefault="00E0156D" w:rsidP="00E0156D">
      <w:pPr>
        <w:numPr>
          <w:ilvl w:val="0"/>
          <w:numId w:val="7"/>
        </w:numPr>
        <w:shd w:val="clear" w:color="auto" w:fill="FFFFFF"/>
        <w:spacing w:before="33" w:after="33" w:line="240" w:lineRule="auto"/>
        <w:ind w:left="284" w:firstLine="900"/>
        <w:jc w:val="both"/>
        <w:rPr>
          <w:rFonts w:ascii="Calibri" w:hAnsi="Calibri" w:cs="Calibri"/>
          <w:color w:val="000000"/>
          <w:sz w:val="20"/>
          <w:szCs w:val="20"/>
        </w:rPr>
      </w:pPr>
      <w:r>
        <w:rPr>
          <w:rStyle w:val="c2"/>
          <w:color w:val="000000"/>
        </w:rPr>
        <w:t>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E0156D" w:rsidRDefault="00E0156D" w:rsidP="00E0156D">
      <w:pPr>
        <w:numPr>
          <w:ilvl w:val="0"/>
          <w:numId w:val="7"/>
        </w:numPr>
        <w:shd w:val="clear" w:color="auto" w:fill="FFFFFF"/>
        <w:spacing w:before="33" w:after="33" w:line="240" w:lineRule="auto"/>
        <w:ind w:left="284" w:firstLine="900"/>
        <w:jc w:val="both"/>
        <w:rPr>
          <w:rFonts w:ascii="Calibri" w:hAnsi="Calibri" w:cs="Calibri"/>
          <w:color w:val="000000"/>
          <w:sz w:val="20"/>
          <w:szCs w:val="20"/>
        </w:rPr>
      </w:pPr>
      <w:r>
        <w:rPr>
          <w:rStyle w:val="c2"/>
          <w:color w:val="000000"/>
        </w:rPr>
        <w:t>развитие логического и критического мышления, культуры речи, способности к умственному эксперименту;</w:t>
      </w:r>
    </w:p>
    <w:p w:rsidR="00E0156D" w:rsidRDefault="00E0156D" w:rsidP="00E0156D">
      <w:pPr>
        <w:numPr>
          <w:ilvl w:val="0"/>
          <w:numId w:val="7"/>
        </w:numPr>
        <w:shd w:val="clear" w:color="auto" w:fill="FFFFFF"/>
        <w:spacing w:before="33" w:after="33" w:line="240" w:lineRule="auto"/>
        <w:ind w:left="284" w:firstLine="900"/>
        <w:jc w:val="both"/>
        <w:rPr>
          <w:rFonts w:ascii="Calibri" w:hAnsi="Calibri" w:cs="Calibri"/>
          <w:color w:val="000000"/>
          <w:sz w:val="20"/>
          <w:szCs w:val="20"/>
        </w:rPr>
      </w:pPr>
      <w:r>
        <w:rPr>
          <w:rStyle w:val="c2"/>
          <w:color w:val="000000"/>
        </w:rPr>
        <w:lastRenderedPageBreak/>
        <w:t>формирование интеллектуальной честности и объективности, способности к преодолению мыслительных стереотипов, вытекающих из обыденного опыта;</w:t>
      </w:r>
    </w:p>
    <w:p w:rsidR="00E0156D" w:rsidRDefault="00E0156D" w:rsidP="00E0156D">
      <w:pPr>
        <w:numPr>
          <w:ilvl w:val="0"/>
          <w:numId w:val="7"/>
        </w:numPr>
        <w:shd w:val="clear" w:color="auto" w:fill="FFFFFF"/>
        <w:spacing w:before="33" w:after="33" w:line="240" w:lineRule="auto"/>
        <w:ind w:left="284" w:firstLine="900"/>
        <w:jc w:val="both"/>
        <w:rPr>
          <w:rFonts w:ascii="Calibri" w:hAnsi="Calibri" w:cs="Calibri"/>
          <w:color w:val="000000"/>
          <w:sz w:val="20"/>
          <w:szCs w:val="20"/>
        </w:rPr>
      </w:pPr>
      <w:r>
        <w:rPr>
          <w:rStyle w:val="c2"/>
          <w:color w:val="000000"/>
        </w:rPr>
        <w:t>воспитание качеств личности, обеспечивающих социальную мобильность, способность принимать самостоятельные решения;</w:t>
      </w:r>
    </w:p>
    <w:p w:rsidR="00E0156D" w:rsidRDefault="00E0156D" w:rsidP="00E0156D">
      <w:pPr>
        <w:numPr>
          <w:ilvl w:val="0"/>
          <w:numId w:val="7"/>
        </w:numPr>
        <w:shd w:val="clear" w:color="auto" w:fill="FFFFFF"/>
        <w:spacing w:before="33" w:after="33" w:line="240" w:lineRule="auto"/>
        <w:ind w:left="284" w:firstLine="900"/>
        <w:jc w:val="both"/>
        <w:rPr>
          <w:rFonts w:ascii="Calibri" w:hAnsi="Calibri" w:cs="Calibri"/>
          <w:color w:val="000000"/>
          <w:sz w:val="20"/>
          <w:szCs w:val="20"/>
        </w:rPr>
      </w:pPr>
      <w:r>
        <w:rPr>
          <w:rStyle w:val="c2"/>
          <w:color w:val="000000"/>
        </w:rPr>
        <w:t>формирование качеств мышления, необходимых для адаптации в современном информационном обществе;</w:t>
      </w:r>
    </w:p>
    <w:p w:rsidR="00E0156D" w:rsidRDefault="00E0156D" w:rsidP="00E0156D">
      <w:pPr>
        <w:numPr>
          <w:ilvl w:val="0"/>
          <w:numId w:val="7"/>
        </w:numPr>
        <w:shd w:val="clear" w:color="auto" w:fill="FFFFFF"/>
        <w:spacing w:before="33" w:after="33" w:line="240" w:lineRule="auto"/>
        <w:ind w:left="284" w:firstLine="900"/>
        <w:jc w:val="both"/>
        <w:rPr>
          <w:rFonts w:ascii="Calibri" w:hAnsi="Calibri" w:cs="Calibri"/>
          <w:color w:val="000000"/>
          <w:sz w:val="20"/>
          <w:szCs w:val="20"/>
        </w:rPr>
      </w:pPr>
      <w:r>
        <w:rPr>
          <w:rStyle w:val="c2"/>
          <w:color w:val="000000"/>
        </w:rPr>
        <w:t>развитие интереса к математическому творчеству и математических способностей;</w:t>
      </w:r>
    </w:p>
    <w:p w:rsidR="00E0156D" w:rsidRDefault="00E0156D" w:rsidP="00E0156D">
      <w:pPr>
        <w:pStyle w:val="c14"/>
        <w:shd w:val="clear" w:color="auto" w:fill="FFFFFF"/>
        <w:spacing w:before="0" w:beforeAutospacing="0" w:after="0" w:afterAutospacing="0"/>
        <w:ind w:firstLine="720"/>
        <w:jc w:val="both"/>
        <w:rPr>
          <w:rFonts w:ascii="Calibri" w:hAnsi="Calibri" w:cs="Calibri"/>
          <w:color w:val="000000"/>
          <w:sz w:val="20"/>
          <w:szCs w:val="20"/>
        </w:rPr>
      </w:pPr>
      <w:r>
        <w:rPr>
          <w:rStyle w:val="c10"/>
          <w:b/>
          <w:bCs/>
          <w:color w:val="000000"/>
        </w:rPr>
        <w:t xml:space="preserve">в </w:t>
      </w:r>
      <w:proofErr w:type="spellStart"/>
      <w:r>
        <w:rPr>
          <w:rStyle w:val="c10"/>
          <w:b/>
          <w:bCs/>
          <w:color w:val="000000"/>
        </w:rPr>
        <w:t>метапредметном</w:t>
      </w:r>
      <w:proofErr w:type="spellEnd"/>
      <w:r>
        <w:rPr>
          <w:rStyle w:val="c10"/>
          <w:b/>
          <w:bCs/>
          <w:color w:val="000000"/>
        </w:rPr>
        <w:t xml:space="preserve"> направлении</w:t>
      </w:r>
      <w:r>
        <w:rPr>
          <w:rStyle w:val="c46"/>
          <w:i/>
          <w:iCs/>
          <w:color w:val="000000"/>
        </w:rPr>
        <w:t>:</w:t>
      </w:r>
    </w:p>
    <w:p w:rsidR="00E0156D" w:rsidRDefault="00E0156D" w:rsidP="00E0156D">
      <w:pPr>
        <w:numPr>
          <w:ilvl w:val="0"/>
          <w:numId w:val="8"/>
        </w:numPr>
        <w:shd w:val="clear" w:color="auto" w:fill="FFFFFF"/>
        <w:spacing w:before="33" w:after="33" w:line="240" w:lineRule="auto"/>
        <w:ind w:left="284" w:firstLine="900"/>
        <w:jc w:val="both"/>
        <w:rPr>
          <w:rFonts w:ascii="Calibri" w:hAnsi="Calibri" w:cs="Calibri"/>
          <w:color w:val="000000"/>
          <w:sz w:val="20"/>
          <w:szCs w:val="20"/>
        </w:rPr>
      </w:pPr>
      <w:r>
        <w:rPr>
          <w:rStyle w:val="c2"/>
          <w:color w:val="000000"/>
        </w:rPr>
        <w:t>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E0156D" w:rsidRDefault="00E0156D" w:rsidP="00E0156D">
      <w:pPr>
        <w:numPr>
          <w:ilvl w:val="0"/>
          <w:numId w:val="8"/>
        </w:numPr>
        <w:shd w:val="clear" w:color="auto" w:fill="FFFFFF"/>
        <w:spacing w:before="33" w:after="33" w:line="240" w:lineRule="auto"/>
        <w:ind w:left="284" w:firstLine="900"/>
        <w:jc w:val="both"/>
        <w:rPr>
          <w:rFonts w:ascii="Calibri" w:hAnsi="Calibri" w:cs="Calibri"/>
          <w:color w:val="000000"/>
          <w:sz w:val="20"/>
          <w:szCs w:val="20"/>
        </w:rPr>
      </w:pPr>
      <w:r>
        <w:rPr>
          <w:rStyle w:val="c2"/>
          <w:color w:val="000000"/>
        </w:rPr>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E0156D" w:rsidRDefault="00E0156D" w:rsidP="00E0156D">
      <w:pPr>
        <w:pStyle w:val="c14"/>
        <w:shd w:val="clear" w:color="auto" w:fill="FFFFFF"/>
        <w:spacing w:before="0" w:beforeAutospacing="0" w:after="0" w:afterAutospacing="0"/>
        <w:ind w:firstLine="720"/>
        <w:jc w:val="both"/>
        <w:rPr>
          <w:rFonts w:ascii="Calibri" w:hAnsi="Calibri" w:cs="Calibri"/>
          <w:color w:val="000000"/>
          <w:sz w:val="20"/>
          <w:szCs w:val="20"/>
        </w:rPr>
      </w:pPr>
      <w:r>
        <w:rPr>
          <w:rStyle w:val="c10"/>
          <w:b/>
          <w:bCs/>
          <w:color w:val="000000"/>
        </w:rPr>
        <w:t>в предметном направлении:</w:t>
      </w:r>
    </w:p>
    <w:p w:rsidR="00E0156D" w:rsidRDefault="00E0156D" w:rsidP="00E0156D">
      <w:pPr>
        <w:pStyle w:val="c19"/>
        <w:shd w:val="clear" w:color="auto" w:fill="FFFFFF"/>
        <w:spacing w:before="0" w:beforeAutospacing="0" w:after="0" w:afterAutospacing="0"/>
        <w:ind w:left="284" w:firstLine="284"/>
        <w:jc w:val="both"/>
        <w:rPr>
          <w:rFonts w:ascii="Calibri" w:hAnsi="Calibri" w:cs="Calibri"/>
          <w:color w:val="000000"/>
          <w:sz w:val="20"/>
          <w:szCs w:val="20"/>
        </w:rPr>
      </w:pPr>
      <w:r>
        <w:rPr>
          <w:rStyle w:val="c2"/>
          <w:color w:val="000000"/>
        </w:rPr>
        <w:t>•        овладение математическими знаниями и умениями, необходимыми для продолжения образования, изучения смежных дисциплин, применения в повседневной жизни;</w:t>
      </w:r>
    </w:p>
    <w:p w:rsidR="00E0156D" w:rsidRDefault="00E0156D" w:rsidP="00E0156D">
      <w:pPr>
        <w:pStyle w:val="c19"/>
        <w:shd w:val="clear" w:color="auto" w:fill="FFFFFF"/>
        <w:spacing w:before="0" w:beforeAutospacing="0" w:after="0" w:afterAutospacing="0"/>
        <w:ind w:left="284" w:firstLine="284"/>
        <w:jc w:val="both"/>
        <w:rPr>
          <w:rFonts w:ascii="Calibri" w:hAnsi="Calibri" w:cs="Calibri"/>
          <w:color w:val="000000"/>
          <w:sz w:val="20"/>
          <w:szCs w:val="20"/>
        </w:rPr>
      </w:pPr>
      <w:r>
        <w:rPr>
          <w:rStyle w:val="c2"/>
          <w:color w:val="000000"/>
        </w:rPr>
        <w:t>• создание фундамента для математического развития, формирования механизмов мышления, характерных для математической деятельности.</w:t>
      </w:r>
    </w:p>
    <w:p w:rsidR="00E0156D" w:rsidRDefault="00E0156D" w:rsidP="00E0156D">
      <w:pPr>
        <w:pStyle w:val="c12"/>
        <w:shd w:val="clear" w:color="auto" w:fill="FFFFFF"/>
        <w:spacing w:before="0" w:beforeAutospacing="0" w:after="0" w:afterAutospacing="0"/>
        <w:ind w:firstLine="710"/>
        <w:jc w:val="center"/>
        <w:rPr>
          <w:rFonts w:ascii="Calibri" w:hAnsi="Calibri" w:cs="Calibri"/>
          <w:color w:val="000000"/>
          <w:sz w:val="20"/>
          <w:szCs w:val="20"/>
        </w:rPr>
      </w:pPr>
      <w:r>
        <w:rPr>
          <w:rStyle w:val="c42"/>
          <w:b/>
          <w:bCs/>
          <w:color w:val="000000"/>
          <w:sz w:val="20"/>
          <w:szCs w:val="20"/>
        </w:rPr>
        <w:t> О</w:t>
      </w:r>
      <w:r>
        <w:rPr>
          <w:rStyle w:val="c10"/>
          <w:b/>
          <w:bCs/>
          <w:color w:val="000000"/>
        </w:rPr>
        <w:t>бщ</w:t>
      </w:r>
      <w:r>
        <w:rPr>
          <w:rStyle w:val="c42"/>
          <w:b/>
          <w:bCs/>
          <w:color w:val="000000"/>
          <w:sz w:val="20"/>
          <w:szCs w:val="20"/>
        </w:rPr>
        <w:t>ая</w:t>
      </w:r>
      <w:r>
        <w:rPr>
          <w:rStyle w:val="c10"/>
          <w:b/>
          <w:bCs/>
          <w:color w:val="000000"/>
        </w:rPr>
        <w:t> характеристик</w:t>
      </w:r>
      <w:r>
        <w:rPr>
          <w:rStyle w:val="c42"/>
          <w:b/>
          <w:bCs/>
          <w:color w:val="000000"/>
          <w:sz w:val="20"/>
          <w:szCs w:val="20"/>
        </w:rPr>
        <w:t>а </w:t>
      </w:r>
      <w:r>
        <w:rPr>
          <w:rStyle w:val="c10"/>
          <w:b/>
          <w:bCs/>
          <w:color w:val="000000"/>
        </w:rPr>
        <w:t>учебного предмета.</w:t>
      </w:r>
    </w:p>
    <w:p w:rsidR="00E0156D" w:rsidRDefault="00E0156D" w:rsidP="00E0156D">
      <w:pPr>
        <w:pStyle w:val="c19"/>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rPr>
        <w:t xml:space="preserve">Содержание математического образования применительно к основной школе представлено в виде следующих содержательных разделов. Это арифметика; алгебра; функции; вероятность и статистика; геометрия. Наряду с этим в содержание основного общего образования включены два дополнительных методологических раздела: логика и множества; математика в историческом развитии, что связано с реализацией целей </w:t>
      </w:r>
      <w:proofErr w:type="spellStart"/>
      <w:r>
        <w:rPr>
          <w:rStyle w:val="c2"/>
          <w:color w:val="000000"/>
        </w:rPr>
        <w:t>общеинтеллектуального</w:t>
      </w:r>
      <w:proofErr w:type="spellEnd"/>
      <w:r>
        <w:rPr>
          <w:rStyle w:val="c2"/>
          <w:color w:val="000000"/>
        </w:rPr>
        <w:t xml:space="preserve"> и общекультурного развития обучающихся. Содержание каждого из этих разделов разворачивается в содержательно-методическую линию, пронизывающую все основные разделы содержания математического образования на данной ступени обучения. При этом первая линия – «Логика и множества» – служит цели овладения учащимися некоторыми элементами универсального математического языка, вторая – «Математика в историческом развитии» – способствует созданию общекультурного, гуманитарного фона изучения курса.</w:t>
      </w:r>
    </w:p>
    <w:p w:rsidR="00E0156D" w:rsidRDefault="00E0156D" w:rsidP="00E0156D">
      <w:pPr>
        <w:pStyle w:val="c19"/>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rPr>
        <w:t>Содержание раздела </w:t>
      </w:r>
      <w:r>
        <w:rPr>
          <w:rStyle w:val="c10"/>
          <w:b/>
          <w:bCs/>
          <w:color w:val="000000"/>
        </w:rPr>
        <w:t>«Арифметика»</w:t>
      </w:r>
      <w:r>
        <w:rPr>
          <w:rStyle w:val="c2"/>
          <w:color w:val="000000"/>
        </w:rPr>
        <w:t> служит базой для дальнейшего изучения обучающимися математики, способствует развитию их логического мышления, формированию умения пользоваться алгоритмами, а также приобретению практических навыков, необходимых в повседневной жизни. Развитие понятия о числе в основной школе связано с рациональными и иррациональными числами, формированием первичных представлений о действительном числе. Завершение числовой линии (систематизация сведений о действительных числах, о комплексных числах), так же как и более сложные вопросы арифметики (алгоритм Евклида, основная теорема арифметики), отнесено к ступени общего среднего (полного) образования.</w:t>
      </w:r>
    </w:p>
    <w:p w:rsidR="00E0156D" w:rsidRDefault="00E0156D" w:rsidP="00E0156D">
      <w:pPr>
        <w:pStyle w:val="c19"/>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rPr>
        <w:t>Содержание раздела </w:t>
      </w:r>
      <w:r>
        <w:rPr>
          <w:rStyle w:val="c10"/>
          <w:b/>
          <w:bCs/>
          <w:color w:val="000000"/>
        </w:rPr>
        <w:t>«Алгебра»</w:t>
      </w:r>
      <w:r>
        <w:rPr>
          <w:rStyle w:val="c2"/>
          <w:color w:val="000000"/>
        </w:rPr>
        <w:t xml:space="preserve"> способствует формированию у обучающихся математического аппарата для решения задач из разных разделов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В задачи изучения алгебры входят также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символьных форм вносит специфический вклад в развитие воображения обучающихся, их способностей к математическому творчеству. В основной школе материал группируется вокруг рациональных выражений, а вопросы, связанные с иррациональными выражениями, с тригонометрическими </w:t>
      </w:r>
      <w:r>
        <w:rPr>
          <w:rStyle w:val="c2"/>
          <w:color w:val="000000"/>
        </w:rPr>
        <w:lastRenderedPageBreak/>
        <w:t>функциями и преобразованиями, входят в содержание курса математики на старшей ступени обучения в школе.</w:t>
      </w:r>
    </w:p>
    <w:p w:rsidR="00E0156D" w:rsidRDefault="00E0156D" w:rsidP="00E0156D">
      <w:pPr>
        <w:pStyle w:val="c19"/>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rPr>
        <w:t>Содержание раздела </w:t>
      </w:r>
      <w:r>
        <w:rPr>
          <w:rStyle w:val="c10"/>
          <w:b/>
          <w:bCs/>
          <w:color w:val="000000"/>
        </w:rPr>
        <w:t>«Функции»</w:t>
      </w:r>
      <w:r>
        <w:rPr>
          <w:rStyle w:val="c2"/>
          <w:color w:val="000000"/>
        </w:rPr>
        <w:t> нацелено на получение школьниками конкретных знаний о функции как важнейшей математической модели для описания и исследования разнообразных процессов. Изучение этого материала способствует развитию у учащихся умения использовать различные языки математики (словесный, символический, графический), вносит вклад в формирование представлений о роли математики в развитии цивилизации и культуры.</w:t>
      </w:r>
    </w:p>
    <w:p w:rsidR="00E0156D" w:rsidRDefault="00E0156D" w:rsidP="00E0156D">
      <w:pPr>
        <w:pStyle w:val="c19"/>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rPr>
        <w:t>Раздел </w:t>
      </w:r>
      <w:r>
        <w:rPr>
          <w:rStyle w:val="c10"/>
          <w:b/>
          <w:bCs/>
          <w:color w:val="000000"/>
        </w:rPr>
        <w:t>«Вероятность и статистика»</w:t>
      </w:r>
      <w:r>
        <w:rPr>
          <w:rStyle w:val="c2"/>
          <w:color w:val="000000"/>
        </w:rPr>
        <w:t> — обязательный компонент школьного образования, усиливающий его прикладное и практическое значение. Этот материал необходим, прежде всего, для формирования у обучающихся функциональной грамотности – умения воспринимать и критически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расчеты. Изучение основ комбинаторики позволит обучающемуся осуществлять рассмотрение случаев, перебор и подсчет числа вариантов, в том числе в простейших прикладных задачах. При изучении статистики и вероятности обогащаются представления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E0156D" w:rsidRDefault="00E0156D" w:rsidP="00E0156D">
      <w:pPr>
        <w:pStyle w:val="c19"/>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rPr>
        <w:t>Цель содержания раздела </w:t>
      </w:r>
      <w:r>
        <w:rPr>
          <w:rStyle w:val="c10"/>
          <w:b/>
          <w:bCs/>
          <w:color w:val="000000"/>
        </w:rPr>
        <w:t>«Геометрия»</w:t>
      </w:r>
      <w:r>
        <w:rPr>
          <w:rStyle w:val="c2"/>
          <w:color w:val="000000"/>
        </w:rPr>
        <w:t xml:space="preserve"> — развить у обучающихся пространственное воображение и логическое мышление путем систематического изучения свойств геометрических фигур на плоскости и в пространстве и применения этих свойств при решении задач вычислительного и конструктивного характера. Существенная роль при этом отводится развитию геометрической интуиции. Сочетание наглядности со строгостью является неотъемлемой частью геометрических знаний. Материал, относящийся к блокам «Координаты» и «Векторы», в значительной степени несет в себе </w:t>
      </w:r>
      <w:proofErr w:type="spellStart"/>
      <w:r>
        <w:rPr>
          <w:rStyle w:val="c2"/>
          <w:color w:val="000000"/>
        </w:rPr>
        <w:t>межпредметные</w:t>
      </w:r>
      <w:proofErr w:type="spellEnd"/>
      <w:r>
        <w:rPr>
          <w:rStyle w:val="c2"/>
          <w:color w:val="000000"/>
        </w:rPr>
        <w:t xml:space="preserve"> знания, которые находят применение как в различных математических дисциплинах, так и в смежных предметах.</w:t>
      </w:r>
    </w:p>
    <w:p w:rsidR="00E0156D" w:rsidRDefault="00E0156D" w:rsidP="00E0156D">
      <w:pPr>
        <w:pStyle w:val="c19"/>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rPr>
        <w:t>Особенностью раздела </w:t>
      </w:r>
      <w:r>
        <w:rPr>
          <w:rStyle w:val="c10"/>
          <w:b/>
          <w:bCs/>
          <w:color w:val="000000"/>
        </w:rPr>
        <w:t>«Логика и множества»</w:t>
      </w:r>
      <w:r>
        <w:rPr>
          <w:rStyle w:val="c2"/>
          <w:color w:val="000000"/>
        </w:rPr>
        <w:t> является то, что представленный в нем материал преимущественно изучается при рассмотрении различных вопросов курса. Соответствующий материал нацелен на математическое развитие обучающихся, формирование у них умения точно, сжато и ясно излагать мысли в устной и письменной речи.</w:t>
      </w:r>
    </w:p>
    <w:p w:rsidR="00E0156D" w:rsidRDefault="00E0156D" w:rsidP="00E0156D">
      <w:pPr>
        <w:pStyle w:val="c19"/>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rPr>
        <w:t>Раздел </w:t>
      </w:r>
      <w:r>
        <w:rPr>
          <w:rStyle w:val="c10"/>
          <w:b/>
          <w:bCs/>
          <w:color w:val="000000"/>
        </w:rPr>
        <w:t>«Математика в историческом развитии»</w:t>
      </w:r>
      <w:r>
        <w:rPr>
          <w:rStyle w:val="c2"/>
          <w:color w:val="000000"/>
        </w:rPr>
        <w:t> предназначен для формирования представлений о математике как части человеческой культуры, для общего развития школьников, для создания культурно-исторической среды обучения. На него не выделяется специальных уроков, усвоение его не контролируется, но содержание этого раздела органично присутствует в учебном процессе как своего рода гуманитарный фон при рассмотрении проблематики основного содержания математического образования.</w:t>
      </w:r>
    </w:p>
    <w:p w:rsidR="00E0156D" w:rsidRDefault="00E0156D" w:rsidP="00E0156D">
      <w:pPr>
        <w:pStyle w:val="c9"/>
        <w:shd w:val="clear" w:color="auto" w:fill="FFFFFF"/>
        <w:spacing w:before="0" w:beforeAutospacing="0" w:after="0" w:afterAutospacing="0"/>
        <w:ind w:firstLine="710"/>
        <w:jc w:val="center"/>
        <w:rPr>
          <w:rFonts w:ascii="Calibri" w:hAnsi="Calibri" w:cs="Calibri"/>
          <w:color w:val="000000"/>
          <w:sz w:val="20"/>
          <w:szCs w:val="20"/>
        </w:rPr>
      </w:pPr>
      <w:r>
        <w:rPr>
          <w:rStyle w:val="c10"/>
          <w:b/>
          <w:bCs/>
          <w:color w:val="000000"/>
        </w:rPr>
        <w:t>Место элективного курса в учебном плане.</w:t>
      </w:r>
    </w:p>
    <w:p w:rsidR="00E0156D" w:rsidRDefault="00E0156D" w:rsidP="00E0156D">
      <w:pPr>
        <w:pStyle w:val="c6"/>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rPr>
        <w:t>В соответствии с учебным планом МБОУ гимназии города Гурьевска программа рассчитана на 35 часов при 1 часе в неделю.</w:t>
      </w:r>
    </w:p>
    <w:p w:rsidR="00E0156D" w:rsidRDefault="00E0156D" w:rsidP="00E0156D">
      <w:pPr>
        <w:pStyle w:val="c9"/>
        <w:shd w:val="clear" w:color="auto" w:fill="FFFFFF"/>
        <w:spacing w:before="0" w:beforeAutospacing="0" w:after="0" w:afterAutospacing="0"/>
        <w:jc w:val="center"/>
        <w:rPr>
          <w:rFonts w:ascii="Calibri" w:hAnsi="Calibri" w:cs="Calibri"/>
          <w:color w:val="000000"/>
          <w:sz w:val="20"/>
          <w:szCs w:val="20"/>
        </w:rPr>
      </w:pPr>
      <w:r>
        <w:rPr>
          <w:rStyle w:val="c10"/>
          <w:b/>
          <w:bCs/>
          <w:color w:val="000000"/>
        </w:rPr>
        <w:t>Результаты освоения элективного курса.</w:t>
      </w:r>
    </w:p>
    <w:p w:rsidR="00E0156D" w:rsidRDefault="00E0156D" w:rsidP="00E0156D">
      <w:pPr>
        <w:pStyle w:val="c19"/>
        <w:shd w:val="clear" w:color="auto" w:fill="FFFFFF"/>
        <w:spacing w:before="0" w:beforeAutospacing="0" w:after="0" w:afterAutospacing="0"/>
        <w:ind w:firstLine="706"/>
        <w:jc w:val="both"/>
        <w:rPr>
          <w:rFonts w:ascii="Calibri" w:hAnsi="Calibri" w:cs="Calibri"/>
          <w:color w:val="000000"/>
          <w:sz w:val="20"/>
          <w:szCs w:val="20"/>
        </w:rPr>
      </w:pPr>
      <w:r>
        <w:rPr>
          <w:rStyle w:val="c2"/>
          <w:color w:val="000000"/>
        </w:rPr>
        <w:t>Изучение математики позволяет достичь следующих результатов</w:t>
      </w:r>
    </w:p>
    <w:p w:rsidR="00E0156D" w:rsidRDefault="00E0156D" w:rsidP="00E0156D">
      <w:pPr>
        <w:pStyle w:val="c19"/>
        <w:shd w:val="clear" w:color="auto" w:fill="FFFFFF"/>
        <w:spacing w:before="0" w:beforeAutospacing="0" w:after="0" w:afterAutospacing="0"/>
        <w:ind w:firstLine="706"/>
        <w:jc w:val="both"/>
        <w:rPr>
          <w:rFonts w:ascii="Calibri" w:hAnsi="Calibri" w:cs="Calibri"/>
          <w:color w:val="000000"/>
          <w:sz w:val="20"/>
          <w:szCs w:val="20"/>
        </w:rPr>
      </w:pPr>
      <w:r>
        <w:rPr>
          <w:rStyle w:val="c39"/>
          <w:b/>
          <w:bCs/>
          <w:i/>
          <w:iCs/>
          <w:color w:val="000000"/>
        </w:rPr>
        <w:t>в личностном направлении:</w:t>
      </w:r>
    </w:p>
    <w:p w:rsidR="00E0156D" w:rsidRPr="00E0156D" w:rsidRDefault="00E0156D" w:rsidP="00E0156D">
      <w:pPr>
        <w:numPr>
          <w:ilvl w:val="0"/>
          <w:numId w:val="9"/>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E0156D">
        <w:rPr>
          <w:rStyle w:val="c2"/>
          <w:rFonts w:ascii="Times New Roman" w:hAnsi="Times New Roman" w:cs="Times New Roman"/>
          <w:color w:val="000000"/>
          <w:sz w:val="24"/>
          <w:szCs w:val="24"/>
        </w:rPr>
        <w:t>контрпримеры</w:t>
      </w:r>
      <w:proofErr w:type="spellEnd"/>
      <w:r w:rsidRPr="00E0156D">
        <w:rPr>
          <w:rStyle w:val="c2"/>
          <w:rFonts w:ascii="Times New Roman" w:hAnsi="Times New Roman" w:cs="Times New Roman"/>
          <w:color w:val="000000"/>
          <w:sz w:val="24"/>
          <w:szCs w:val="24"/>
        </w:rPr>
        <w:t>;</w:t>
      </w:r>
    </w:p>
    <w:p w:rsidR="00E0156D" w:rsidRPr="00E0156D" w:rsidRDefault="00E0156D" w:rsidP="00E0156D">
      <w:pPr>
        <w:numPr>
          <w:ilvl w:val="0"/>
          <w:numId w:val="9"/>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критичность мышления, умение распознавать логически некорректные высказывания, отличать гипотезу от факта;</w:t>
      </w:r>
    </w:p>
    <w:p w:rsidR="00E0156D" w:rsidRPr="00E0156D" w:rsidRDefault="00E0156D" w:rsidP="00E0156D">
      <w:pPr>
        <w:numPr>
          <w:ilvl w:val="0"/>
          <w:numId w:val="9"/>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представление о математической науке как сфере человеческой деятельности, об этапах ее развития, о ее значимости для развития цивилизации;</w:t>
      </w:r>
    </w:p>
    <w:p w:rsidR="00E0156D" w:rsidRPr="00E0156D" w:rsidRDefault="00E0156D" w:rsidP="00E0156D">
      <w:pPr>
        <w:numPr>
          <w:ilvl w:val="0"/>
          <w:numId w:val="9"/>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lastRenderedPageBreak/>
        <w:t>креативность мышления, инициатива, находчивость, активность при решении математических задач;</w:t>
      </w:r>
    </w:p>
    <w:p w:rsidR="00E0156D" w:rsidRPr="00E0156D" w:rsidRDefault="00E0156D" w:rsidP="00E0156D">
      <w:pPr>
        <w:numPr>
          <w:ilvl w:val="0"/>
          <w:numId w:val="9"/>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умение контролировать процесс и результат учебной математической деятельности;</w:t>
      </w:r>
    </w:p>
    <w:p w:rsidR="00E0156D" w:rsidRPr="00E0156D" w:rsidRDefault="00E0156D" w:rsidP="00E0156D">
      <w:pPr>
        <w:numPr>
          <w:ilvl w:val="0"/>
          <w:numId w:val="9"/>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способность к эмоциональному восприятию математических объектов, задач, решений, рассуждений;</w:t>
      </w:r>
    </w:p>
    <w:p w:rsidR="00E0156D" w:rsidRPr="00E0156D" w:rsidRDefault="00E0156D" w:rsidP="00E0156D">
      <w:pPr>
        <w:pStyle w:val="c19"/>
        <w:shd w:val="clear" w:color="auto" w:fill="FFFFFF"/>
        <w:spacing w:before="0" w:beforeAutospacing="0" w:after="0" w:afterAutospacing="0"/>
        <w:ind w:firstLine="706"/>
        <w:jc w:val="both"/>
        <w:rPr>
          <w:color w:val="000000"/>
        </w:rPr>
      </w:pPr>
      <w:r w:rsidRPr="00E0156D">
        <w:rPr>
          <w:rStyle w:val="c39"/>
          <w:b/>
          <w:bCs/>
          <w:i/>
          <w:iCs/>
          <w:color w:val="000000"/>
        </w:rPr>
        <w:t xml:space="preserve">в </w:t>
      </w:r>
      <w:proofErr w:type="spellStart"/>
      <w:r w:rsidRPr="00E0156D">
        <w:rPr>
          <w:rStyle w:val="c39"/>
          <w:b/>
          <w:bCs/>
          <w:i/>
          <w:iCs/>
          <w:color w:val="000000"/>
        </w:rPr>
        <w:t>метапредметном</w:t>
      </w:r>
      <w:proofErr w:type="spellEnd"/>
      <w:r w:rsidRPr="00E0156D">
        <w:rPr>
          <w:rStyle w:val="c39"/>
          <w:b/>
          <w:bCs/>
          <w:i/>
          <w:iCs/>
          <w:color w:val="000000"/>
        </w:rPr>
        <w:t xml:space="preserve"> направлении:</w:t>
      </w:r>
    </w:p>
    <w:p w:rsidR="00E0156D" w:rsidRPr="00E0156D" w:rsidRDefault="00E0156D" w:rsidP="00E0156D">
      <w:pPr>
        <w:numPr>
          <w:ilvl w:val="0"/>
          <w:numId w:val="10"/>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p w:rsidR="00E0156D" w:rsidRPr="00E0156D" w:rsidRDefault="00E0156D" w:rsidP="00E0156D">
      <w:pPr>
        <w:numPr>
          <w:ilvl w:val="0"/>
          <w:numId w:val="10"/>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умение видеть математическую задачу в контексте проблемной ситуации в других дисциплинах, в окружающей жизни;</w:t>
      </w:r>
    </w:p>
    <w:p w:rsidR="00E0156D" w:rsidRPr="00E0156D" w:rsidRDefault="00E0156D" w:rsidP="00E0156D">
      <w:pPr>
        <w:numPr>
          <w:ilvl w:val="0"/>
          <w:numId w:val="10"/>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умение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вероятностной информации;</w:t>
      </w:r>
    </w:p>
    <w:p w:rsidR="00E0156D" w:rsidRPr="00E0156D" w:rsidRDefault="00E0156D" w:rsidP="00E0156D">
      <w:pPr>
        <w:numPr>
          <w:ilvl w:val="0"/>
          <w:numId w:val="10"/>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умение выдвигать гипотезы при решении учебных задач и понимать необходимость их проверки;</w:t>
      </w:r>
    </w:p>
    <w:p w:rsidR="00E0156D" w:rsidRPr="00E0156D" w:rsidRDefault="00E0156D" w:rsidP="00E0156D">
      <w:pPr>
        <w:numPr>
          <w:ilvl w:val="0"/>
          <w:numId w:val="10"/>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умение применять индуктивные и дедуктивные способы рассуждений, видеть различные стратегии решения задач;</w:t>
      </w:r>
    </w:p>
    <w:p w:rsidR="00E0156D" w:rsidRPr="00E0156D" w:rsidRDefault="00E0156D" w:rsidP="00E0156D">
      <w:pPr>
        <w:numPr>
          <w:ilvl w:val="0"/>
          <w:numId w:val="10"/>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понимание сущности алгоритмических предписаний и умение действовать в соответствии с предложенным алгоритмом;</w:t>
      </w:r>
    </w:p>
    <w:p w:rsidR="00E0156D" w:rsidRPr="00E0156D" w:rsidRDefault="00E0156D" w:rsidP="00E0156D">
      <w:pPr>
        <w:numPr>
          <w:ilvl w:val="0"/>
          <w:numId w:val="10"/>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умение самостоятельно ставить цели, выбирать и создавать алгоритмы для решения учебных математических проблем;</w:t>
      </w:r>
    </w:p>
    <w:p w:rsidR="00E0156D" w:rsidRPr="00E0156D" w:rsidRDefault="00E0156D" w:rsidP="00E0156D">
      <w:pPr>
        <w:numPr>
          <w:ilvl w:val="0"/>
          <w:numId w:val="10"/>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умение планировать и осуществлять деятельность, направленную на решение задач исследовательского характера;</w:t>
      </w:r>
    </w:p>
    <w:p w:rsidR="00E0156D" w:rsidRPr="00E0156D" w:rsidRDefault="00E0156D" w:rsidP="00E0156D">
      <w:pPr>
        <w:pStyle w:val="c19"/>
        <w:shd w:val="clear" w:color="auto" w:fill="FFFFFF"/>
        <w:spacing w:before="0" w:beforeAutospacing="0" w:after="0" w:afterAutospacing="0"/>
        <w:ind w:firstLine="706"/>
        <w:jc w:val="both"/>
        <w:rPr>
          <w:color w:val="000000"/>
        </w:rPr>
      </w:pPr>
      <w:r w:rsidRPr="00E0156D">
        <w:rPr>
          <w:rStyle w:val="c39"/>
          <w:b/>
          <w:bCs/>
          <w:i/>
          <w:iCs/>
          <w:color w:val="000000"/>
        </w:rPr>
        <w:t>в предметном направлении:</w:t>
      </w:r>
    </w:p>
    <w:p w:rsidR="00E0156D" w:rsidRPr="00E0156D" w:rsidRDefault="00E0156D" w:rsidP="00E0156D">
      <w:pPr>
        <w:numPr>
          <w:ilvl w:val="0"/>
          <w:numId w:val="11"/>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умение работать с математическим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использовать различные языки математики, проводить классификации, логические обоснования, доказательства математических утверждений;</w:t>
      </w:r>
    </w:p>
    <w:p w:rsidR="00E0156D" w:rsidRPr="00E0156D" w:rsidRDefault="00E0156D" w:rsidP="00E0156D">
      <w:pPr>
        <w:numPr>
          <w:ilvl w:val="0"/>
          <w:numId w:val="11"/>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овладение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w:t>
      </w:r>
    </w:p>
    <w:p w:rsidR="00E0156D" w:rsidRPr="00E0156D" w:rsidRDefault="00E0156D" w:rsidP="00E0156D">
      <w:pPr>
        <w:numPr>
          <w:ilvl w:val="0"/>
          <w:numId w:val="11"/>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усвоение систематических знаний о плоских фигурах и их свойствах, а также на наглядном уровне – о простейших пространственных телах, умение применять систематические знания о них для решения геометрических и практических задач;</w:t>
      </w:r>
    </w:p>
    <w:p w:rsidR="00E0156D" w:rsidRPr="00E0156D" w:rsidRDefault="00E0156D" w:rsidP="00E0156D">
      <w:pPr>
        <w:numPr>
          <w:ilvl w:val="0"/>
          <w:numId w:val="11"/>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умение измерять длины отрезков, величины углов, использовать формулы для нахождения периметров, площадей и объемов геометрических фигур;</w:t>
      </w:r>
    </w:p>
    <w:p w:rsidR="00E0156D" w:rsidRPr="00E0156D" w:rsidRDefault="00E0156D" w:rsidP="00E0156D">
      <w:pPr>
        <w:numPr>
          <w:ilvl w:val="0"/>
          <w:numId w:val="11"/>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w:t>
      </w:r>
    </w:p>
    <w:p w:rsidR="00E0156D" w:rsidRPr="00E0156D" w:rsidRDefault="00E0156D" w:rsidP="00E0156D">
      <w:pPr>
        <w:pStyle w:val="c9"/>
        <w:shd w:val="clear" w:color="auto" w:fill="FFFFFF"/>
        <w:spacing w:before="0" w:beforeAutospacing="0" w:after="0" w:afterAutospacing="0"/>
        <w:ind w:firstLine="568"/>
        <w:jc w:val="center"/>
        <w:rPr>
          <w:color w:val="000000"/>
        </w:rPr>
      </w:pPr>
      <w:r w:rsidRPr="00E0156D">
        <w:rPr>
          <w:rStyle w:val="c43"/>
          <w:b/>
          <w:bCs/>
          <w:i/>
          <w:iCs/>
          <w:color w:val="000000"/>
          <w:u w:val="single"/>
        </w:rPr>
        <w:t> </w:t>
      </w:r>
      <w:r w:rsidRPr="00E0156D">
        <w:rPr>
          <w:rStyle w:val="c10"/>
          <w:b/>
          <w:bCs/>
          <w:color w:val="000000"/>
        </w:rPr>
        <w:t>Содержание программы учебного курса</w:t>
      </w:r>
    </w:p>
    <w:p w:rsidR="00E0156D" w:rsidRPr="00E0156D" w:rsidRDefault="00E0156D" w:rsidP="00E0156D">
      <w:pPr>
        <w:pStyle w:val="c19"/>
        <w:shd w:val="clear" w:color="auto" w:fill="FFFFFF"/>
        <w:spacing w:before="0" w:beforeAutospacing="0" w:after="0" w:afterAutospacing="0"/>
        <w:ind w:firstLine="708"/>
        <w:jc w:val="both"/>
        <w:rPr>
          <w:color w:val="000000"/>
        </w:rPr>
      </w:pPr>
      <w:r w:rsidRPr="00E0156D">
        <w:rPr>
          <w:rStyle w:val="c10"/>
          <w:b/>
          <w:bCs/>
          <w:color w:val="000000"/>
        </w:rPr>
        <w:t>Задачи на движение (6ч).</w:t>
      </w:r>
    </w:p>
    <w:p w:rsidR="00E0156D" w:rsidRPr="00E0156D" w:rsidRDefault="00E0156D" w:rsidP="00E0156D">
      <w:pPr>
        <w:pStyle w:val="c19"/>
        <w:shd w:val="clear" w:color="auto" w:fill="FFFFFF"/>
        <w:spacing w:before="0" w:beforeAutospacing="0" w:after="0" w:afterAutospacing="0"/>
        <w:ind w:firstLine="708"/>
        <w:jc w:val="both"/>
        <w:rPr>
          <w:color w:val="000000"/>
        </w:rPr>
      </w:pPr>
      <w:r w:rsidRPr="00E0156D">
        <w:rPr>
          <w:rStyle w:val="c2"/>
          <w:color w:val="000000"/>
        </w:rPr>
        <w:t>Основные понятия (скорость, время, расстояние) и формулы, по которым они находятся. Задачи на “одновременное” движение. Задачи на движение в одном направлении. Задачи на движение в разных направлениях. Задачи на движение по воде (по течению и против течения). Решение всех типов задач на движение.</w:t>
      </w:r>
    </w:p>
    <w:p w:rsidR="00E0156D" w:rsidRPr="00E0156D" w:rsidRDefault="00E0156D" w:rsidP="00E0156D">
      <w:pPr>
        <w:pStyle w:val="c19"/>
        <w:shd w:val="clear" w:color="auto" w:fill="FFFFFF"/>
        <w:spacing w:before="0" w:beforeAutospacing="0" w:after="0" w:afterAutospacing="0"/>
        <w:ind w:firstLine="708"/>
        <w:jc w:val="both"/>
        <w:rPr>
          <w:color w:val="000000"/>
        </w:rPr>
      </w:pPr>
      <w:r w:rsidRPr="00E0156D">
        <w:rPr>
          <w:rStyle w:val="c10"/>
          <w:b/>
          <w:bCs/>
          <w:color w:val="000000"/>
        </w:rPr>
        <w:t>Задачи на зависимость между компонентами (5ч).</w:t>
      </w:r>
    </w:p>
    <w:p w:rsidR="00E0156D" w:rsidRPr="00E0156D" w:rsidRDefault="00E0156D" w:rsidP="00E0156D">
      <w:pPr>
        <w:pStyle w:val="c19"/>
        <w:shd w:val="clear" w:color="auto" w:fill="FFFFFF"/>
        <w:spacing w:before="0" w:beforeAutospacing="0" w:after="0" w:afterAutospacing="0"/>
        <w:ind w:firstLine="708"/>
        <w:jc w:val="both"/>
        <w:rPr>
          <w:color w:val="000000"/>
        </w:rPr>
      </w:pPr>
      <w:r w:rsidRPr="00E0156D">
        <w:rPr>
          <w:rStyle w:val="c2"/>
          <w:color w:val="000000"/>
        </w:rPr>
        <w:lastRenderedPageBreak/>
        <w:t>Решение комбинаторных задач. Задачи на время. Задачи на работу. Определение объема выполненной работы. Задачи на производительность труда. Нахождение времени, затраченного на выполнение объема работы. Задачи на «бассейн», наполняемый разными трубами одновременно. Задачи на планирование.</w:t>
      </w:r>
    </w:p>
    <w:p w:rsidR="00E0156D" w:rsidRPr="00E0156D" w:rsidRDefault="00E0156D" w:rsidP="00E0156D">
      <w:pPr>
        <w:pStyle w:val="c19"/>
        <w:shd w:val="clear" w:color="auto" w:fill="FFFFFF"/>
        <w:spacing w:before="0" w:beforeAutospacing="0" w:after="0" w:afterAutospacing="0"/>
        <w:ind w:firstLine="710"/>
        <w:jc w:val="both"/>
        <w:rPr>
          <w:color w:val="000000"/>
        </w:rPr>
      </w:pPr>
      <w:r w:rsidRPr="00E0156D">
        <w:rPr>
          <w:rStyle w:val="c10"/>
          <w:b/>
          <w:bCs/>
          <w:color w:val="000000"/>
        </w:rPr>
        <w:t>Задачи на проценты (9ч).</w:t>
      </w:r>
      <w:r w:rsidRPr="00E0156D">
        <w:rPr>
          <w:rStyle w:val="c2"/>
          <w:color w:val="000000"/>
        </w:rPr>
        <w:t> </w:t>
      </w:r>
    </w:p>
    <w:p w:rsidR="00E0156D" w:rsidRPr="00E0156D" w:rsidRDefault="00E0156D" w:rsidP="00E0156D">
      <w:pPr>
        <w:pStyle w:val="c19"/>
        <w:shd w:val="clear" w:color="auto" w:fill="FFFFFF"/>
        <w:spacing w:before="0" w:beforeAutospacing="0" w:after="0" w:afterAutospacing="0"/>
        <w:ind w:firstLine="708"/>
        <w:jc w:val="both"/>
        <w:rPr>
          <w:color w:val="000000"/>
        </w:rPr>
      </w:pPr>
      <w:r w:rsidRPr="00E0156D">
        <w:rPr>
          <w:rStyle w:val="c2"/>
          <w:color w:val="000000"/>
        </w:rPr>
        <w:t>Проценты. Нахождение процента от числа. Процентное отношение. Решение задач на нахождение части числа и числа по части. Решение текстовых задач по теме «Процентные вычисления в жизненных ситуациях». Задачи на смеси, растворы, сплавы. Последовательное снижение (повышение) цены товара. Задачи на последовательное выпаривание и высушивание.</w:t>
      </w:r>
    </w:p>
    <w:p w:rsidR="00E0156D" w:rsidRPr="00E0156D" w:rsidRDefault="00E0156D" w:rsidP="00E0156D">
      <w:pPr>
        <w:pStyle w:val="c19"/>
        <w:shd w:val="clear" w:color="auto" w:fill="FFFFFF"/>
        <w:spacing w:before="0" w:beforeAutospacing="0" w:after="0" w:afterAutospacing="0"/>
        <w:ind w:firstLine="710"/>
        <w:jc w:val="both"/>
        <w:rPr>
          <w:color w:val="000000"/>
        </w:rPr>
      </w:pPr>
      <w:r w:rsidRPr="00E0156D">
        <w:rPr>
          <w:rStyle w:val="c10"/>
          <w:b/>
          <w:bCs/>
          <w:color w:val="000000"/>
        </w:rPr>
        <w:t>Задачи на пропорцию (3ч).</w:t>
      </w:r>
    </w:p>
    <w:p w:rsidR="00E0156D" w:rsidRPr="00E0156D" w:rsidRDefault="00E0156D" w:rsidP="00E0156D">
      <w:pPr>
        <w:pStyle w:val="c19"/>
        <w:shd w:val="clear" w:color="auto" w:fill="FFFFFF"/>
        <w:spacing w:before="0" w:beforeAutospacing="0" w:after="0" w:afterAutospacing="0"/>
        <w:ind w:firstLine="708"/>
        <w:jc w:val="both"/>
        <w:rPr>
          <w:color w:val="000000"/>
        </w:rPr>
      </w:pPr>
      <w:r w:rsidRPr="00E0156D">
        <w:rPr>
          <w:rStyle w:val="c2"/>
          <w:color w:val="000000"/>
        </w:rPr>
        <w:t>Прямая и обратная пропорциональности. Решение текстовых задач «Пропорциональные отношения в жизни».</w:t>
      </w:r>
    </w:p>
    <w:p w:rsidR="00E0156D" w:rsidRPr="00E0156D" w:rsidRDefault="00E0156D" w:rsidP="00E0156D">
      <w:pPr>
        <w:pStyle w:val="c7"/>
        <w:shd w:val="clear" w:color="auto" w:fill="FFFFFF"/>
        <w:spacing w:before="0" w:beforeAutospacing="0" w:after="0" w:afterAutospacing="0"/>
        <w:ind w:firstLine="710"/>
        <w:rPr>
          <w:color w:val="000000"/>
        </w:rPr>
      </w:pPr>
      <w:r w:rsidRPr="00E0156D">
        <w:rPr>
          <w:rStyle w:val="c10"/>
          <w:b/>
          <w:bCs/>
          <w:color w:val="000000"/>
        </w:rPr>
        <w:t>Старинные задачи (3ч).</w:t>
      </w:r>
    </w:p>
    <w:p w:rsidR="00E0156D" w:rsidRPr="00E0156D" w:rsidRDefault="00E0156D" w:rsidP="00E0156D">
      <w:pPr>
        <w:pStyle w:val="c7"/>
        <w:shd w:val="clear" w:color="auto" w:fill="FFFFFF"/>
        <w:spacing w:before="0" w:beforeAutospacing="0" w:after="0" w:afterAutospacing="0"/>
        <w:ind w:firstLine="710"/>
        <w:rPr>
          <w:color w:val="000000"/>
        </w:rPr>
      </w:pPr>
      <w:r w:rsidRPr="00E0156D">
        <w:rPr>
          <w:rStyle w:val="c10"/>
          <w:b/>
          <w:bCs/>
          <w:color w:val="000000"/>
        </w:rPr>
        <w:t>Задачи математических олимпиад (3ч).</w:t>
      </w:r>
      <w:r w:rsidRPr="00E0156D">
        <w:rPr>
          <w:rStyle w:val="c2"/>
          <w:color w:val="000000"/>
        </w:rPr>
        <w:t> </w:t>
      </w:r>
    </w:p>
    <w:p w:rsidR="00E0156D" w:rsidRPr="00E0156D" w:rsidRDefault="00E0156D" w:rsidP="00E0156D">
      <w:pPr>
        <w:pStyle w:val="c7"/>
        <w:shd w:val="clear" w:color="auto" w:fill="FFFFFF"/>
        <w:spacing w:before="0" w:beforeAutospacing="0" w:after="0" w:afterAutospacing="0"/>
        <w:ind w:firstLine="710"/>
        <w:rPr>
          <w:color w:val="000000"/>
        </w:rPr>
      </w:pPr>
      <w:r w:rsidRPr="00E0156D">
        <w:rPr>
          <w:rStyle w:val="c2"/>
          <w:color w:val="000000"/>
        </w:rPr>
        <w:t>Сюжетные логические задачи.</w:t>
      </w:r>
    </w:p>
    <w:p w:rsidR="00E0156D" w:rsidRPr="00E0156D" w:rsidRDefault="00E0156D" w:rsidP="00E0156D">
      <w:pPr>
        <w:pStyle w:val="c7"/>
        <w:shd w:val="clear" w:color="auto" w:fill="FFFFFF"/>
        <w:spacing w:before="0" w:beforeAutospacing="0" w:after="0" w:afterAutospacing="0"/>
        <w:ind w:firstLine="710"/>
        <w:rPr>
          <w:color w:val="000000"/>
        </w:rPr>
      </w:pPr>
      <w:r w:rsidRPr="00E0156D">
        <w:rPr>
          <w:rStyle w:val="c10"/>
          <w:b/>
          <w:bCs/>
          <w:color w:val="000000"/>
        </w:rPr>
        <w:t>Итоговые занятия. Резерв (6ч).</w:t>
      </w:r>
    </w:p>
    <w:p w:rsidR="00E0156D" w:rsidRPr="00E0156D" w:rsidRDefault="00E0156D" w:rsidP="00E0156D">
      <w:pPr>
        <w:pStyle w:val="c7"/>
        <w:shd w:val="clear" w:color="auto" w:fill="FFFFFF"/>
        <w:spacing w:before="0" w:beforeAutospacing="0" w:after="0" w:afterAutospacing="0"/>
        <w:ind w:firstLine="710"/>
        <w:rPr>
          <w:color w:val="000000"/>
        </w:rPr>
      </w:pPr>
      <w:r w:rsidRPr="00E0156D">
        <w:rPr>
          <w:rStyle w:val="c2"/>
          <w:color w:val="000000"/>
        </w:rPr>
        <w:t>Творческие  индивидуальные и групповые работы по темам курса.</w:t>
      </w:r>
    </w:p>
    <w:p w:rsidR="00E0156D" w:rsidRPr="00E0156D" w:rsidRDefault="00E0156D" w:rsidP="00E0156D">
      <w:pPr>
        <w:pStyle w:val="c9"/>
        <w:shd w:val="clear" w:color="auto" w:fill="FFFFFF"/>
        <w:spacing w:before="0" w:beforeAutospacing="0" w:after="0" w:afterAutospacing="0"/>
        <w:jc w:val="center"/>
        <w:rPr>
          <w:color w:val="000000"/>
        </w:rPr>
      </w:pPr>
      <w:r w:rsidRPr="00E0156D">
        <w:rPr>
          <w:rStyle w:val="c10"/>
          <w:b/>
          <w:bCs/>
          <w:color w:val="000000"/>
        </w:rPr>
        <w:t>Учебно-методического и материально-технического обеспечение образовательного процесса</w:t>
      </w:r>
    </w:p>
    <w:p w:rsidR="00E0156D" w:rsidRPr="00E0156D" w:rsidRDefault="00E0156D" w:rsidP="00E0156D">
      <w:pPr>
        <w:numPr>
          <w:ilvl w:val="0"/>
          <w:numId w:val="12"/>
        </w:numPr>
        <w:shd w:val="clear" w:color="auto" w:fill="FFFFFF"/>
        <w:spacing w:before="100" w:beforeAutospacing="1" w:after="100" w:afterAutospacing="1" w:line="240" w:lineRule="auto"/>
        <w:ind w:left="1080"/>
        <w:jc w:val="both"/>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Мерзляк А.Г.и др. Сборник задач по математике для 6 класса М.-Х: "ИЛЕКСА", 2001</w:t>
      </w:r>
    </w:p>
    <w:p w:rsidR="00E0156D" w:rsidRPr="00E0156D" w:rsidRDefault="00E0156D" w:rsidP="00E0156D">
      <w:pPr>
        <w:numPr>
          <w:ilvl w:val="0"/>
          <w:numId w:val="12"/>
        </w:numPr>
        <w:shd w:val="clear" w:color="auto" w:fill="FFFFFF"/>
        <w:spacing w:before="100" w:beforeAutospacing="1" w:after="100" w:afterAutospacing="1" w:line="240" w:lineRule="auto"/>
        <w:ind w:left="1080"/>
        <w:jc w:val="both"/>
        <w:rPr>
          <w:rFonts w:ascii="Times New Roman" w:hAnsi="Times New Roman" w:cs="Times New Roman"/>
          <w:color w:val="000000"/>
          <w:sz w:val="24"/>
          <w:szCs w:val="24"/>
        </w:rPr>
      </w:pPr>
      <w:proofErr w:type="spellStart"/>
      <w:r w:rsidRPr="00E0156D">
        <w:rPr>
          <w:rStyle w:val="c2"/>
          <w:rFonts w:ascii="Times New Roman" w:hAnsi="Times New Roman" w:cs="Times New Roman"/>
          <w:color w:val="000000"/>
          <w:sz w:val="24"/>
          <w:szCs w:val="24"/>
        </w:rPr>
        <w:t>Шевкин</w:t>
      </w:r>
      <w:proofErr w:type="spellEnd"/>
      <w:r w:rsidRPr="00E0156D">
        <w:rPr>
          <w:rStyle w:val="c2"/>
          <w:rFonts w:ascii="Times New Roman" w:hAnsi="Times New Roman" w:cs="Times New Roman"/>
          <w:color w:val="000000"/>
          <w:sz w:val="24"/>
          <w:szCs w:val="24"/>
        </w:rPr>
        <w:t xml:space="preserve"> А.В. Обучение решению текстовых задач в 5-6 </w:t>
      </w:r>
      <w:proofErr w:type="gramStart"/>
      <w:r w:rsidRPr="00E0156D">
        <w:rPr>
          <w:rStyle w:val="c2"/>
          <w:rFonts w:ascii="Times New Roman" w:hAnsi="Times New Roman" w:cs="Times New Roman"/>
          <w:color w:val="000000"/>
          <w:sz w:val="24"/>
          <w:szCs w:val="24"/>
        </w:rPr>
        <w:t>классах.:</w:t>
      </w:r>
      <w:proofErr w:type="gramEnd"/>
      <w:r w:rsidRPr="00E0156D">
        <w:rPr>
          <w:rStyle w:val="c2"/>
          <w:rFonts w:ascii="Times New Roman" w:hAnsi="Times New Roman" w:cs="Times New Roman"/>
          <w:color w:val="000000"/>
          <w:sz w:val="24"/>
          <w:szCs w:val="24"/>
        </w:rPr>
        <w:t xml:space="preserve"> Книга для учителя. – М.:</w:t>
      </w:r>
      <w:proofErr w:type="spellStart"/>
      <w:r w:rsidRPr="00E0156D">
        <w:rPr>
          <w:rStyle w:val="c2"/>
          <w:rFonts w:ascii="Times New Roman" w:hAnsi="Times New Roman" w:cs="Times New Roman"/>
          <w:color w:val="000000"/>
          <w:sz w:val="24"/>
          <w:szCs w:val="24"/>
        </w:rPr>
        <w:t>Галс</w:t>
      </w:r>
      <w:proofErr w:type="spellEnd"/>
      <w:r w:rsidRPr="00E0156D">
        <w:rPr>
          <w:rStyle w:val="c2"/>
          <w:rFonts w:ascii="Times New Roman" w:hAnsi="Times New Roman" w:cs="Times New Roman"/>
          <w:color w:val="000000"/>
          <w:sz w:val="24"/>
          <w:szCs w:val="24"/>
        </w:rPr>
        <w:t xml:space="preserve"> плюс, 1998. – 168 с.</w:t>
      </w:r>
    </w:p>
    <w:p w:rsidR="00E0156D" w:rsidRPr="00E0156D" w:rsidRDefault="00E0156D" w:rsidP="00E0156D">
      <w:pPr>
        <w:numPr>
          <w:ilvl w:val="0"/>
          <w:numId w:val="12"/>
        </w:numPr>
        <w:shd w:val="clear" w:color="auto" w:fill="FFFFFF"/>
        <w:spacing w:before="100" w:beforeAutospacing="1" w:after="100" w:afterAutospacing="1" w:line="240" w:lineRule="auto"/>
        <w:ind w:left="1080" w:right="150"/>
        <w:jc w:val="both"/>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 xml:space="preserve">Задачи для внеклассной работы по математике (5-11 классы) / А.В. Мерлин, Н.И. Мерлина/ Учебное пособие, 2-е изд., </w:t>
      </w:r>
      <w:proofErr w:type="spellStart"/>
      <w:r w:rsidRPr="00E0156D">
        <w:rPr>
          <w:rStyle w:val="c2"/>
          <w:rFonts w:ascii="Times New Roman" w:hAnsi="Times New Roman" w:cs="Times New Roman"/>
          <w:color w:val="000000"/>
          <w:sz w:val="24"/>
          <w:szCs w:val="24"/>
        </w:rPr>
        <w:t>испр</w:t>
      </w:r>
      <w:proofErr w:type="spellEnd"/>
      <w:r w:rsidRPr="00E0156D">
        <w:rPr>
          <w:rStyle w:val="c2"/>
          <w:rFonts w:ascii="Times New Roman" w:hAnsi="Times New Roman" w:cs="Times New Roman"/>
          <w:color w:val="000000"/>
          <w:sz w:val="24"/>
          <w:szCs w:val="24"/>
        </w:rPr>
        <w:t>. и доп. Чебоксары: Изд-во Чувашского университета, 2002.</w:t>
      </w:r>
    </w:p>
    <w:p w:rsidR="00E0156D" w:rsidRPr="00E0156D" w:rsidRDefault="00E0156D" w:rsidP="00E0156D">
      <w:pPr>
        <w:numPr>
          <w:ilvl w:val="0"/>
          <w:numId w:val="12"/>
        </w:numPr>
        <w:shd w:val="clear" w:color="auto" w:fill="FFFFFF"/>
        <w:spacing w:before="100" w:beforeAutospacing="1" w:after="100" w:afterAutospacing="1" w:line="240" w:lineRule="auto"/>
        <w:ind w:left="1080" w:right="150"/>
        <w:jc w:val="both"/>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 xml:space="preserve">А.В. </w:t>
      </w:r>
      <w:proofErr w:type="spellStart"/>
      <w:r w:rsidRPr="00E0156D">
        <w:rPr>
          <w:rStyle w:val="c2"/>
          <w:rFonts w:ascii="Times New Roman" w:hAnsi="Times New Roman" w:cs="Times New Roman"/>
          <w:color w:val="000000"/>
          <w:sz w:val="24"/>
          <w:szCs w:val="24"/>
        </w:rPr>
        <w:t>Фарков</w:t>
      </w:r>
      <w:proofErr w:type="spellEnd"/>
      <w:r w:rsidRPr="00E0156D">
        <w:rPr>
          <w:rStyle w:val="c2"/>
          <w:rFonts w:ascii="Times New Roman" w:hAnsi="Times New Roman" w:cs="Times New Roman"/>
          <w:color w:val="000000"/>
          <w:sz w:val="24"/>
          <w:szCs w:val="24"/>
        </w:rPr>
        <w:t xml:space="preserve">.  Математические олимпиадные работы. 5-11 классы. – </w:t>
      </w:r>
      <w:proofErr w:type="gramStart"/>
      <w:r w:rsidRPr="00E0156D">
        <w:rPr>
          <w:rStyle w:val="c2"/>
          <w:rFonts w:ascii="Times New Roman" w:hAnsi="Times New Roman" w:cs="Times New Roman"/>
          <w:color w:val="000000"/>
          <w:sz w:val="24"/>
          <w:szCs w:val="24"/>
        </w:rPr>
        <w:t>СПб.:</w:t>
      </w:r>
      <w:proofErr w:type="gramEnd"/>
      <w:r w:rsidRPr="00E0156D">
        <w:rPr>
          <w:rStyle w:val="c2"/>
          <w:rFonts w:ascii="Times New Roman" w:hAnsi="Times New Roman" w:cs="Times New Roman"/>
          <w:color w:val="000000"/>
          <w:sz w:val="24"/>
          <w:szCs w:val="24"/>
        </w:rPr>
        <w:t xml:space="preserve"> Питер, 2010.</w:t>
      </w:r>
    </w:p>
    <w:p w:rsidR="00E0156D" w:rsidRPr="00E0156D" w:rsidRDefault="00E0156D" w:rsidP="00E0156D">
      <w:pPr>
        <w:numPr>
          <w:ilvl w:val="0"/>
          <w:numId w:val="12"/>
        </w:numPr>
        <w:shd w:val="clear" w:color="auto" w:fill="FFFFFF"/>
        <w:spacing w:before="100" w:beforeAutospacing="1" w:after="100" w:afterAutospacing="1" w:line="240" w:lineRule="auto"/>
        <w:ind w:left="1080" w:right="150"/>
        <w:jc w:val="both"/>
        <w:rPr>
          <w:rFonts w:ascii="Times New Roman" w:hAnsi="Times New Roman" w:cs="Times New Roman"/>
          <w:color w:val="000000"/>
          <w:sz w:val="24"/>
          <w:szCs w:val="24"/>
        </w:rPr>
      </w:pPr>
      <w:proofErr w:type="spellStart"/>
      <w:r w:rsidRPr="00E0156D">
        <w:rPr>
          <w:rStyle w:val="c2"/>
          <w:rFonts w:ascii="Times New Roman" w:hAnsi="Times New Roman" w:cs="Times New Roman"/>
          <w:color w:val="000000"/>
          <w:sz w:val="24"/>
          <w:szCs w:val="24"/>
        </w:rPr>
        <w:t>Шарыгин</w:t>
      </w:r>
      <w:proofErr w:type="spellEnd"/>
      <w:r w:rsidRPr="00E0156D">
        <w:rPr>
          <w:rStyle w:val="c2"/>
          <w:rFonts w:ascii="Times New Roman" w:hAnsi="Times New Roman" w:cs="Times New Roman"/>
          <w:color w:val="000000"/>
          <w:sz w:val="24"/>
          <w:szCs w:val="24"/>
        </w:rPr>
        <w:t xml:space="preserve"> И.Ф., А.В. </w:t>
      </w:r>
      <w:proofErr w:type="spellStart"/>
      <w:r w:rsidRPr="00E0156D">
        <w:rPr>
          <w:rStyle w:val="c2"/>
          <w:rFonts w:ascii="Times New Roman" w:hAnsi="Times New Roman" w:cs="Times New Roman"/>
          <w:color w:val="000000"/>
          <w:sz w:val="24"/>
          <w:szCs w:val="24"/>
        </w:rPr>
        <w:t>Шевкин</w:t>
      </w:r>
      <w:proofErr w:type="spellEnd"/>
      <w:r w:rsidRPr="00E0156D">
        <w:rPr>
          <w:rStyle w:val="c2"/>
          <w:rFonts w:ascii="Times New Roman" w:hAnsi="Times New Roman" w:cs="Times New Roman"/>
          <w:color w:val="000000"/>
          <w:sz w:val="24"/>
          <w:szCs w:val="24"/>
        </w:rPr>
        <w:t xml:space="preserve">. Задачи на смекалку: Учебное пособие для 5-6 </w:t>
      </w:r>
      <w:proofErr w:type="spellStart"/>
      <w:r w:rsidRPr="00E0156D">
        <w:rPr>
          <w:rStyle w:val="c2"/>
          <w:rFonts w:ascii="Times New Roman" w:hAnsi="Times New Roman" w:cs="Times New Roman"/>
          <w:color w:val="000000"/>
          <w:sz w:val="24"/>
          <w:szCs w:val="24"/>
        </w:rPr>
        <w:t>кл</w:t>
      </w:r>
      <w:proofErr w:type="spellEnd"/>
      <w:r w:rsidRPr="00E0156D">
        <w:rPr>
          <w:rStyle w:val="c2"/>
          <w:rFonts w:ascii="Times New Roman" w:hAnsi="Times New Roman" w:cs="Times New Roman"/>
          <w:color w:val="000000"/>
          <w:sz w:val="24"/>
          <w:szCs w:val="24"/>
        </w:rPr>
        <w:t>. общеобразовательных учреждений. М.: Просвещение, 2003. – 95 с.</w:t>
      </w:r>
    </w:p>
    <w:p w:rsidR="00E0156D" w:rsidRPr="00E0156D" w:rsidRDefault="00E0156D" w:rsidP="00E0156D">
      <w:pPr>
        <w:numPr>
          <w:ilvl w:val="0"/>
          <w:numId w:val="12"/>
        </w:numPr>
        <w:shd w:val="clear" w:color="auto" w:fill="FFFFFF"/>
        <w:spacing w:before="100" w:beforeAutospacing="1" w:after="100" w:afterAutospacing="1" w:line="240" w:lineRule="auto"/>
        <w:ind w:left="1080"/>
        <w:jc w:val="both"/>
        <w:rPr>
          <w:rFonts w:ascii="Times New Roman" w:hAnsi="Times New Roman" w:cs="Times New Roman"/>
          <w:color w:val="000000"/>
          <w:sz w:val="24"/>
          <w:szCs w:val="24"/>
        </w:rPr>
      </w:pPr>
      <w:proofErr w:type="spellStart"/>
      <w:r w:rsidRPr="00E0156D">
        <w:rPr>
          <w:rStyle w:val="c2"/>
          <w:rFonts w:ascii="Times New Roman" w:hAnsi="Times New Roman" w:cs="Times New Roman"/>
          <w:color w:val="000000"/>
          <w:sz w:val="24"/>
          <w:szCs w:val="24"/>
        </w:rPr>
        <w:t>Змаева</w:t>
      </w:r>
      <w:proofErr w:type="spellEnd"/>
      <w:r w:rsidRPr="00E0156D">
        <w:rPr>
          <w:rStyle w:val="c2"/>
          <w:rFonts w:ascii="Times New Roman" w:hAnsi="Times New Roman" w:cs="Times New Roman"/>
          <w:color w:val="000000"/>
          <w:sz w:val="24"/>
          <w:szCs w:val="24"/>
        </w:rPr>
        <w:t xml:space="preserve"> Е. Решение задач на движение/  Математика. – 2000. - №14 – С. 40 – 41.</w:t>
      </w:r>
    </w:p>
    <w:p w:rsidR="00E0156D" w:rsidRPr="00E0156D" w:rsidRDefault="00E0156D" w:rsidP="00E0156D">
      <w:pPr>
        <w:numPr>
          <w:ilvl w:val="0"/>
          <w:numId w:val="12"/>
        </w:numPr>
        <w:shd w:val="clear" w:color="auto" w:fill="FFFFFF"/>
        <w:spacing w:before="100" w:beforeAutospacing="1" w:after="100" w:afterAutospacing="1" w:line="240" w:lineRule="auto"/>
        <w:ind w:left="1080"/>
        <w:jc w:val="both"/>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Устные задачи на движение http://komdm.ucoz.ru/index/0-11</w:t>
      </w:r>
    </w:p>
    <w:p w:rsidR="00E0156D" w:rsidRPr="00E0156D" w:rsidRDefault="00E0156D" w:rsidP="00E0156D">
      <w:pPr>
        <w:numPr>
          <w:ilvl w:val="0"/>
          <w:numId w:val="12"/>
        </w:numPr>
        <w:shd w:val="clear" w:color="auto" w:fill="FFFFFF"/>
        <w:spacing w:before="100" w:beforeAutospacing="1" w:after="100" w:afterAutospacing="1" w:line="240" w:lineRule="auto"/>
        <w:ind w:left="1080"/>
        <w:jc w:val="both"/>
        <w:rPr>
          <w:rFonts w:ascii="Times New Roman" w:hAnsi="Times New Roman" w:cs="Times New Roman"/>
          <w:color w:val="000000"/>
          <w:sz w:val="24"/>
          <w:szCs w:val="24"/>
        </w:rPr>
      </w:pPr>
      <w:proofErr w:type="spellStart"/>
      <w:r w:rsidRPr="00E0156D">
        <w:rPr>
          <w:rStyle w:val="c2"/>
          <w:rFonts w:ascii="Times New Roman" w:hAnsi="Times New Roman" w:cs="Times New Roman"/>
          <w:color w:val="000000"/>
          <w:sz w:val="24"/>
          <w:szCs w:val="24"/>
        </w:rPr>
        <w:t>Шевкин</w:t>
      </w:r>
      <w:proofErr w:type="spellEnd"/>
      <w:r w:rsidRPr="00E0156D">
        <w:rPr>
          <w:rStyle w:val="c2"/>
          <w:rFonts w:ascii="Times New Roman" w:hAnsi="Times New Roman" w:cs="Times New Roman"/>
          <w:color w:val="000000"/>
          <w:sz w:val="24"/>
          <w:szCs w:val="24"/>
        </w:rPr>
        <w:t xml:space="preserve"> А.В. и др. Сборник задач по математике для учащихся 5-6 классов.- М.:"Русское слово - РС" , 2001.</w:t>
      </w:r>
    </w:p>
    <w:p w:rsidR="00E0156D" w:rsidRPr="00E0156D" w:rsidRDefault="00E0156D" w:rsidP="00E0156D">
      <w:pPr>
        <w:numPr>
          <w:ilvl w:val="0"/>
          <w:numId w:val="12"/>
        </w:numPr>
        <w:shd w:val="clear" w:color="auto" w:fill="FFFFFF"/>
        <w:spacing w:before="100" w:beforeAutospacing="1" w:after="100" w:afterAutospacing="1" w:line="240" w:lineRule="auto"/>
        <w:ind w:left="1080"/>
        <w:jc w:val="both"/>
        <w:rPr>
          <w:rFonts w:ascii="Times New Roman" w:hAnsi="Times New Roman" w:cs="Times New Roman"/>
          <w:color w:val="000000"/>
          <w:sz w:val="24"/>
          <w:szCs w:val="24"/>
        </w:rPr>
      </w:pPr>
      <w:proofErr w:type="spellStart"/>
      <w:r w:rsidRPr="00E0156D">
        <w:rPr>
          <w:rStyle w:val="c2"/>
          <w:rFonts w:ascii="Times New Roman" w:hAnsi="Times New Roman" w:cs="Times New Roman"/>
          <w:color w:val="000000"/>
          <w:sz w:val="24"/>
          <w:szCs w:val="24"/>
        </w:rPr>
        <w:t>Спивак</w:t>
      </w:r>
      <w:proofErr w:type="spellEnd"/>
      <w:r w:rsidRPr="00E0156D">
        <w:rPr>
          <w:rStyle w:val="c2"/>
          <w:rFonts w:ascii="Times New Roman" w:hAnsi="Times New Roman" w:cs="Times New Roman"/>
          <w:color w:val="000000"/>
          <w:sz w:val="24"/>
          <w:szCs w:val="24"/>
        </w:rPr>
        <w:t xml:space="preserve"> А.В Тысяча и одна задача по математике. Книга для учащихся 5-7 классов. – М.: Просвещение,- 2-е изд., 2005</w:t>
      </w:r>
    </w:p>
    <w:p w:rsidR="00E0156D" w:rsidRPr="00E0156D" w:rsidRDefault="00E0156D" w:rsidP="00E0156D">
      <w:pPr>
        <w:numPr>
          <w:ilvl w:val="0"/>
          <w:numId w:val="12"/>
        </w:numPr>
        <w:shd w:val="clear" w:color="auto" w:fill="FFFFFF"/>
        <w:spacing w:before="100" w:beforeAutospacing="1" w:after="100" w:afterAutospacing="1" w:line="240" w:lineRule="auto"/>
        <w:ind w:left="1080"/>
        <w:jc w:val="both"/>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Талызина Н.Ф.Формирование общих приёмов решения арифметических задач//Формирование приёмов математического мышления - М.: ТОО «</w:t>
      </w:r>
      <w:proofErr w:type="spellStart"/>
      <w:r w:rsidRPr="00E0156D">
        <w:rPr>
          <w:rStyle w:val="c2"/>
          <w:rFonts w:ascii="Times New Roman" w:hAnsi="Times New Roman" w:cs="Times New Roman"/>
          <w:color w:val="000000"/>
          <w:sz w:val="24"/>
          <w:szCs w:val="24"/>
        </w:rPr>
        <w:t>Вентана</w:t>
      </w:r>
      <w:proofErr w:type="spellEnd"/>
      <w:r w:rsidRPr="00E0156D">
        <w:rPr>
          <w:rStyle w:val="c2"/>
          <w:rFonts w:ascii="Times New Roman" w:hAnsi="Times New Roman" w:cs="Times New Roman"/>
          <w:color w:val="000000"/>
          <w:sz w:val="24"/>
          <w:szCs w:val="24"/>
        </w:rPr>
        <w:t xml:space="preserve"> --Граф», 1995</w:t>
      </w:r>
    </w:p>
    <w:p w:rsidR="00E0156D" w:rsidRPr="00E0156D" w:rsidRDefault="00E0156D" w:rsidP="00E0156D">
      <w:pPr>
        <w:numPr>
          <w:ilvl w:val="0"/>
          <w:numId w:val="12"/>
        </w:numPr>
        <w:shd w:val="clear" w:color="auto" w:fill="FFFFFF"/>
        <w:spacing w:before="100" w:beforeAutospacing="1" w:after="100" w:afterAutospacing="1" w:line="240" w:lineRule="auto"/>
        <w:ind w:left="1080"/>
        <w:jc w:val="both"/>
        <w:rPr>
          <w:rFonts w:ascii="Times New Roman" w:hAnsi="Times New Roman" w:cs="Times New Roman"/>
          <w:color w:val="000000"/>
          <w:sz w:val="24"/>
          <w:szCs w:val="24"/>
        </w:rPr>
      </w:pPr>
      <w:proofErr w:type="spellStart"/>
      <w:r w:rsidRPr="00E0156D">
        <w:rPr>
          <w:rStyle w:val="c2"/>
          <w:rFonts w:ascii="Times New Roman" w:hAnsi="Times New Roman" w:cs="Times New Roman"/>
          <w:color w:val="000000"/>
          <w:sz w:val="24"/>
          <w:szCs w:val="24"/>
        </w:rPr>
        <w:t>Шевкин</w:t>
      </w:r>
      <w:proofErr w:type="spellEnd"/>
      <w:r w:rsidRPr="00E0156D">
        <w:rPr>
          <w:rStyle w:val="c2"/>
          <w:rFonts w:ascii="Times New Roman" w:hAnsi="Times New Roman" w:cs="Times New Roman"/>
          <w:color w:val="000000"/>
          <w:sz w:val="24"/>
          <w:szCs w:val="24"/>
        </w:rPr>
        <w:t xml:space="preserve"> А.В. и др. Сборник задач по математике для учащихся 5-6 классов.- М.:"Русское слово - РС" , 2001.</w:t>
      </w:r>
    </w:p>
    <w:p w:rsidR="00E0156D" w:rsidRPr="00E0156D" w:rsidRDefault="00E0156D" w:rsidP="00E0156D">
      <w:pPr>
        <w:numPr>
          <w:ilvl w:val="0"/>
          <w:numId w:val="12"/>
        </w:numPr>
        <w:shd w:val="clear" w:color="auto" w:fill="FFFFFF"/>
        <w:spacing w:before="100" w:beforeAutospacing="1" w:after="100" w:afterAutospacing="1" w:line="240" w:lineRule="auto"/>
        <w:ind w:left="1080" w:right="150"/>
        <w:jc w:val="both"/>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М.А. Куканов. Моделирование в решении задач - Волгоград: Учитель, 2009.</w:t>
      </w:r>
    </w:p>
    <w:p w:rsidR="00E0156D" w:rsidRPr="00E0156D" w:rsidRDefault="00E0156D" w:rsidP="00E0156D">
      <w:pPr>
        <w:numPr>
          <w:ilvl w:val="0"/>
          <w:numId w:val="12"/>
        </w:numPr>
        <w:shd w:val="clear" w:color="auto" w:fill="FFFFFF"/>
        <w:spacing w:before="100" w:beforeAutospacing="1" w:after="100" w:afterAutospacing="1" w:line="240" w:lineRule="auto"/>
        <w:ind w:left="1070"/>
        <w:jc w:val="both"/>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Математика: интеллектуальные марафоны, турниры, бои: 5- 11 классы: книга  для учителя/ А. Д. Блинков и др., общ. Ред. И. Л. Соловейчик. – М.: Первое    сентября, 2003. – 256 с.</w:t>
      </w:r>
    </w:p>
    <w:p w:rsidR="00E0156D" w:rsidRPr="00E0156D" w:rsidRDefault="00E0156D" w:rsidP="00E0156D">
      <w:pPr>
        <w:numPr>
          <w:ilvl w:val="0"/>
          <w:numId w:val="12"/>
        </w:numPr>
        <w:shd w:val="clear" w:color="auto" w:fill="FFFFFF"/>
        <w:spacing w:before="100" w:beforeAutospacing="1" w:after="100" w:afterAutospacing="1" w:line="240" w:lineRule="auto"/>
        <w:ind w:left="1080"/>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И. Перельман «Живая математика». М. Изд. «Наука», 1974г.</w:t>
      </w:r>
    </w:p>
    <w:p w:rsidR="00E0156D" w:rsidRPr="00E0156D" w:rsidRDefault="00E0156D" w:rsidP="00E0156D">
      <w:pPr>
        <w:numPr>
          <w:ilvl w:val="0"/>
          <w:numId w:val="12"/>
        </w:numPr>
        <w:shd w:val="clear" w:color="auto" w:fill="FFFFFF"/>
        <w:spacing w:before="100" w:beforeAutospacing="1" w:after="100" w:afterAutospacing="1" w:line="240" w:lineRule="auto"/>
        <w:ind w:left="1080"/>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Ф.Ф. Лысенко «Готовься к математическим соревнованиям» г. Ростов-на-Дону 2001 г.</w:t>
      </w:r>
    </w:p>
    <w:p w:rsidR="00E0156D" w:rsidRPr="00E0156D" w:rsidRDefault="00E0156D" w:rsidP="00E0156D">
      <w:pPr>
        <w:numPr>
          <w:ilvl w:val="0"/>
          <w:numId w:val="12"/>
        </w:numPr>
        <w:shd w:val="clear" w:color="auto" w:fill="FFFFFF"/>
        <w:spacing w:before="100" w:beforeAutospacing="1" w:after="100" w:afterAutospacing="1" w:line="240" w:lineRule="auto"/>
        <w:ind w:left="1080"/>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Савин А.П. Математические миниатюры. М.: Дет. лит. 1998.</w:t>
      </w:r>
    </w:p>
    <w:p w:rsidR="00E0156D" w:rsidRPr="00E0156D" w:rsidRDefault="00E0156D" w:rsidP="00E0156D">
      <w:pPr>
        <w:pStyle w:val="c9"/>
        <w:shd w:val="clear" w:color="auto" w:fill="FFFFFF"/>
        <w:spacing w:before="0" w:beforeAutospacing="0" w:after="0" w:afterAutospacing="0"/>
        <w:ind w:firstLine="710"/>
        <w:jc w:val="center"/>
        <w:rPr>
          <w:color w:val="000000"/>
        </w:rPr>
      </w:pPr>
      <w:r w:rsidRPr="00E0156D">
        <w:rPr>
          <w:rStyle w:val="c10"/>
          <w:b/>
          <w:bCs/>
          <w:color w:val="000000"/>
        </w:rPr>
        <w:lastRenderedPageBreak/>
        <w:t>Планируемые результаты изучения учебного курса.</w:t>
      </w:r>
    </w:p>
    <w:p w:rsidR="00E0156D" w:rsidRPr="00E0156D" w:rsidRDefault="00E0156D" w:rsidP="00E0156D">
      <w:pPr>
        <w:pStyle w:val="c9"/>
        <w:shd w:val="clear" w:color="auto" w:fill="FFFFFF"/>
        <w:spacing w:before="0" w:beforeAutospacing="0" w:after="0" w:afterAutospacing="0"/>
        <w:ind w:firstLine="710"/>
        <w:jc w:val="center"/>
        <w:rPr>
          <w:color w:val="000000"/>
        </w:rPr>
      </w:pPr>
      <w:r w:rsidRPr="00E0156D">
        <w:rPr>
          <w:rStyle w:val="c10"/>
          <w:b/>
          <w:bCs/>
          <w:color w:val="000000"/>
        </w:rPr>
        <w:t>Личностные результаты</w:t>
      </w:r>
    </w:p>
    <w:p w:rsidR="00E0156D" w:rsidRPr="00E0156D" w:rsidRDefault="00E0156D" w:rsidP="00E0156D">
      <w:pPr>
        <w:pStyle w:val="c19"/>
        <w:shd w:val="clear" w:color="auto" w:fill="FFFFFF"/>
        <w:spacing w:before="0" w:beforeAutospacing="0" w:after="0" w:afterAutospacing="0"/>
        <w:ind w:firstLine="710"/>
        <w:jc w:val="both"/>
        <w:rPr>
          <w:color w:val="000000"/>
        </w:rPr>
      </w:pPr>
      <w:r w:rsidRPr="00E0156D">
        <w:rPr>
          <w:rStyle w:val="c10"/>
          <w:b/>
          <w:bCs/>
          <w:color w:val="000000"/>
        </w:rPr>
        <w:t>Личностные универсальные учебные действия</w:t>
      </w:r>
    </w:p>
    <w:p w:rsidR="00E0156D" w:rsidRPr="00E0156D" w:rsidRDefault="00E0156D" w:rsidP="00E0156D">
      <w:pPr>
        <w:numPr>
          <w:ilvl w:val="0"/>
          <w:numId w:val="13"/>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ориентация в системе требований при обучении математике;</w:t>
      </w:r>
    </w:p>
    <w:p w:rsidR="00E0156D" w:rsidRPr="00E0156D" w:rsidRDefault="00E0156D" w:rsidP="00E0156D">
      <w:pPr>
        <w:numPr>
          <w:ilvl w:val="0"/>
          <w:numId w:val="13"/>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позитивное, эмоциональное восприятие математических объектов, рассуждений, решений задач, рассматриваемых проблем.</w:t>
      </w:r>
    </w:p>
    <w:p w:rsidR="00E0156D" w:rsidRPr="00E0156D" w:rsidRDefault="00E0156D" w:rsidP="00E0156D">
      <w:pPr>
        <w:pStyle w:val="c7"/>
        <w:shd w:val="clear" w:color="auto" w:fill="FFFFFF"/>
        <w:spacing w:before="0" w:beforeAutospacing="0" w:after="0" w:afterAutospacing="0"/>
        <w:rPr>
          <w:color w:val="000000"/>
        </w:rPr>
      </w:pPr>
      <w:r w:rsidRPr="00E0156D">
        <w:rPr>
          <w:rStyle w:val="c2"/>
          <w:color w:val="000000"/>
        </w:rPr>
        <w:t>Обучающийся получит возможность для формирования:</w:t>
      </w:r>
    </w:p>
    <w:p w:rsidR="00E0156D" w:rsidRPr="00E0156D" w:rsidRDefault="00E0156D" w:rsidP="00E0156D">
      <w:pPr>
        <w:numPr>
          <w:ilvl w:val="0"/>
          <w:numId w:val="14"/>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выраженной устойчивой учебно-познавательной мотивации и интереса к изучению математики;</w:t>
      </w:r>
    </w:p>
    <w:p w:rsidR="00E0156D" w:rsidRPr="00E0156D" w:rsidRDefault="00E0156D" w:rsidP="00E0156D">
      <w:pPr>
        <w:numPr>
          <w:ilvl w:val="0"/>
          <w:numId w:val="14"/>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умение выбирать желаемый уровень математических результатов;</w:t>
      </w:r>
    </w:p>
    <w:p w:rsidR="00E0156D" w:rsidRPr="00E0156D" w:rsidRDefault="00E0156D" w:rsidP="00E0156D">
      <w:pPr>
        <w:numPr>
          <w:ilvl w:val="0"/>
          <w:numId w:val="14"/>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адекватной позитивной самооценки и Я-концепции.</w:t>
      </w:r>
    </w:p>
    <w:p w:rsidR="00E0156D" w:rsidRPr="00E0156D" w:rsidRDefault="00E0156D" w:rsidP="00E0156D">
      <w:pPr>
        <w:pStyle w:val="c9"/>
        <w:shd w:val="clear" w:color="auto" w:fill="FFFFFF"/>
        <w:spacing w:before="0" w:beforeAutospacing="0" w:after="0" w:afterAutospacing="0"/>
        <w:ind w:firstLine="710"/>
        <w:jc w:val="center"/>
        <w:rPr>
          <w:color w:val="000000"/>
        </w:rPr>
      </w:pPr>
      <w:proofErr w:type="spellStart"/>
      <w:r w:rsidRPr="00E0156D">
        <w:rPr>
          <w:rStyle w:val="c10"/>
          <w:b/>
          <w:bCs/>
          <w:color w:val="000000"/>
        </w:rPr>
        <w:t>Метапредметные</w:t>
      </w:r>
      <w:proofErr w:type="spellEnd"/>
      <w:r w:rsidRPr="00E0156D">
        <w:rPr>
          <w:rStyle w:val="c10"/>
          <w:b/>
          <w:bCs/>
          <w:color w:val="000000"/>
        </w:rPr>
        <w:t xml:space="preserve"> образовательные результаты</w:t>
      </w:r>
    </w:p>
    <w:p w:rsidR="00E0156D" w:rsidRPr="00E0156D" w:rsidRDefault="00E0156D" w:rsidP="00E0156D">
      <w:pPr>
        <w:pStyle w:val="c19"/>
        <w:shd w:val="clear" w:color="auto" w:fill="FFFFFF"/>
        <w:spacing w:before="0" w:beforeAutospacing="0" w:after="0" w:afterAutospacing="0"/>
        <w:ind w:firstLine="710"/>
        <w:jc w:val="both"/>
        <w:rPr>
          <w:color w:val="000000"/>
        </w:rPr>
      </w:pPr>
      <w:r w:rsidRPr="00E0156D">
        <w:rPr>
          <w:rStyle w:val="c10"/>
          <w:b/>
          <w:bCs/>
          <w:color w:val="000000"/>
        </w:rPr>
        <w:t>Регулятивные универсальные учебные действия</w:t>
      </w:r>
    </w:p>
    <w:p w:rsidR="00E0156D" w:rsidRPr="00E0156D" w:rsidRDefault="00E0156D" w:rsidP="00E0156D">
      <w:pPr>
        <w:pStyle w:val="c7"/>
        <w:shd w:val="clear" w:color="auto" w:fill="FFFFFF"/>
        <w:spacing w:before="0" w:beforeAutospacing="0" w:after="0" w:afterAutospacing="0"/>
        <w:rPr>
          <w:color w:val="000000"/>
        </w:rPr>
      </w:pPr>
      <w:r w:rsidRPr="00E0156D">
        <w:rPr>
          <w:rStyle w:val="c2"/>
          <w:color w:val="000000"/>
        </w:rPr>
        <w:t>Обучающийся научится:</w:t>
      </w:r>
    </w:p>
    <w:p w:rsidR="00E0156D" w:rsidRPr="00E0156D" w:rsidRDefault="00E0156D" w:rsidP="00E0156D">
      <w:pPr>
        <w:numPr>
          <w:ilvl w:val="0"/>
          <w:numId w:val="15"/>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совместному с учителем целеполаганию в математической деятельности;</w:t>
      </w:r>
    </w:p>
    <w:p w:rsidR="00E0156D" w:rsidRPr="00E0156D" w:rsidRDefault="00E0156D" w:rsidP="00E0156D">
      <w:pPr>
        <w:numPr>
          <w:ilvl w:val="0"/>
          <w:numId w:val="15"/>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анализировать условие задачи;</w:t>
      </w:r>
    </w:p>
    <w:p w:rsidR="00E0156D" w:rsidRPr="00E0156D" w:rsidRDefault="00E0156D" w:rsidP="00E0156D">
      <w:pPr>
        <w:numPr>
          <w:ilvl w:val="0"/>
          <w:numId w:val="15"/>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действовать в соответствии с предложенным алгоритмом, составлять несложные алгоритмы вычислений и построений;</w:t>
      </w:r>
    </w:p>
    <w:p w:rsidR="00E0156D" w:rsidRPr="00E0156D" w:rsidRDefault="00E0156D" w:rsidP="00E0156D">
      <w:pPr>
        <w:numPr>
          <w:ilvl w:val="0"/>
          <w:numId w:val="15"/>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применять приемы самоконтроля при решении математических задач;</w:t>
      </w:r>
    </w:p>
    <w:p w:rsidR="00E0156D" w:rsidRPr="00E0156D" w:rsidRDefault="00E0156D" w:rsidP="00E0156D">
      <w:pPr>
        <w:numPr>
          <w:ilvl w:val="0"/>
          <w:numId w:val="15"/>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оценивать правильность выполнения действия и вносить необходимые коррективы на основе имеющихся шаблонов.</w:t>
      </w:r>
    </w:p>
    <w:p w:rsidR="00E0156D" w:rsidRPr="00E0156D" w:rsidRDefault="00E0156D" w:rsidP="00E0156D">
      <w:pPr>
        <w:pStyle w:val="c7"/>
        <w:shd w:val="clear" w:color="auto" w:fill="FFFFFF"/>
        <w:spacing w:before="0" w:beforeAutospacing="0" w:after="0" w:afterAutospacing="0"/>
        <w:rPr>
          <w:color w:val="000000"/>
        </w:rPr>
      </w:pPr>
      <w:r w:rsidRPr="00E0156D">
        <w:rPr>
          <w:rStyle w:val="c2"/>
          <w:color w:val="000000"/>
        </w:rPr>
        <w:t>Обучающийся получит возможность научиться:</w:t>
      </w:r>
    </w:p>
    <w:p w:rsidR="00E0156D" w:rsidRPr="00E0156D" w:rsidRDefault="00E0156D" w:rsidP="00E0156D">
      <w:pPr>
        <w:numPr>
          <w:ilvl w:val="0"/>
          <w:numId w:val="16"/>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видеть различные стратегии решения задач, осознанно выбирать способ решения;</w:t>
      </w:r>
    </w:p>
    <w:p w:rsidR="00E0156D" w:rsidRPr="00E0156D" w:rsidRDefault="00E0156D" w:rsidP="00E0156D">
      <w:pPr>
        <w:numPr>
          <w:ilvl w:val="0"/>
          <w:numId w:val="16"/>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 xml:space="preserve">основам </w:t>
      </w:r>
      <w:proofErr w:type="spellStart"/>
      <w:r w:rsidRPr="00E0156D">
        <w:rPr>
          <w:rStyle w:val="c2"/>
          <w:rFonts w:ascii="Times New Roman" w:hAnsi="Times New Roman" w:cs="Times New Roman"/>
          <w:color w:val="000000"/>
          <w:sz w:val="24"/>
          <w:szCs w:val="24"/>
        </w:rPr>
        <w:t>саморегуляции</w:t>
      </w:r>
      <w:proofErr w:type="spellEnd"/>
      <w:r w:rsidRPr="00E0156D">
        <w:rPr>
          <w:rStyle w:val="c2"/>
          <w:rFonts w:ascii="Times New Roman" w:hAnsi="Times New Roman" w:cs="Times New Roman"/>
          <w:color w:val="000000"/>
          <w:sz w:val="24"/>
          <w:szCs w:val="24"/>
        </w:rPr>
        <w:t xml:space="preserve"> в математической деятельности в форме осознанного управления своим поведением и деятельностью, направленной на достижение поставленных целей.</w:t>
      </w:r>
    </w:p>
    <w:p w:rsidR="00E0156D" w:rsidRPr="00E0156D" w:rsidRDefault="00E0156D" w:rsidP="00E0156D">
      <w:pPr>
        <w:pStyle w:val="c19"/>
        <w:shd w:val="clear" w:color="auto" w:fill="FFFFFF"/>
        <w:spacing w:before="0" w:beforeAutospacing="0" w:after="0" w:afterAutospacing="0"/>
        <w:ind w:firstLine="710"/>
        <w:jc w:val="both"/>
        <w:rPr>
          <w:color w:val="000000"/>
        </w:rPr>
      </w:pPr>
      <w:r w:rsidRPr="00E0156D">
        <w:rPr>
          <w:rStyle w:val="c10"/>
          <w:b/>
          <w:bCs/>
          <w:color w:val="000000"/>
        </w:rPr>
        <w:t>Коммуникативные универсальные учебные действия</w:t>
      </w:r>
    </w:p>
    <w:p w:rsidR="00E0156D" w:rsidRPr="00E0156D" w:rsidRDefault="00E0156D" w:rsidP="00E0156D">
      <w:pPr>
        <w:pStyle w:val="c7"/>
        <w:shd w:val="clear" w:color="auto" w:fill="FFFFFF"/>
        <w:spacing w:before="0" w:beforeAutospacing="0" w:after="0" w:afterAutospacing="0"/>
        <w:rPr>
          <w:color w:val="000000"/>
        </w:rPr>
      </w:pPr>
      <w:r w:rsidRPr="00E0156D">
        <w:rPr>
          <w:rStyle w:val="c2"/>
          <w:color w:val="000000"/>
        </w:rPr>
        <w:t>Обучающийся научится:</w:t>
      </w:r>
    </w:p>
    <w:p w:rsidR="00E0156D" w:rsidRPr="00E0156D" w:rsidRDefault="00E0156D" w:rsidP="00E0156D">
      <w:pPr>
        <w:numPr>
          <w:ilvl w:val="0"/>
          <w:numId w:val="17"/>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строить речевые конструкции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w:t>
      </w:r>
    </w:p>
    <w:p w:rsidR="00E0156D" w:rsidRPr="00E0156D" w:rsidRDefault="00E0156D" w:rsidP="00E0156D">
      <w:pPr>
        <w:numPr>
          <w:ilvl w:val="0"/>
          <w:numId w:val="17"/>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осуществлять контроль, коррекцию, оценку действий партнёра, уметь убеждать.</w:t>
      </w:r>
    </w:p>
    <w:p w:rsidR="00E0156D" w:rsidRPr="00E0156D" w:rsidRDefault="00E0156D" w:rsidP="00E0156D">
      <w:pPr>
        <w:pStyle w:val="c7"/>
        <w:shd w:val="clear" w:color="auto" w:fill="FFFFFF"/>
        <w:spacing w:before="0" w:beforeAutospacing="0" w:after="0" w:afterAutospacing="0"/>
        <w:rPr>
          <w:color w:val="000000"/>
        </w:rPr>
      </w:pPr>
      <w:r w:rsidRPr="00E0156D">
        <w:rPr>
          <w:rStyle w:val="c2"/>
          <w:color w:val="000000"/>
        </w:rPr>
        <w:t>Обучающийся получит возможность научиться:</w:t>
      </w:r>
    </w:p>
    <w:p w:rsidR="00E0156D" w:rsidRPr="00E0156D" w:rsidRDefault="00E0156D" w:rsidP="00E0156D">
      <w:pPr>
        <w:numPr>
          <w:ilvl w:val="0"/>
          <w:numId w:val="18"/>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задавать вопросы, необходимые для организации собственной деятельности взаимодействия с другими;</w:t>
      </w:r>
    </w:p>
    <w:p w:rsidR="00E0156D" w:rsidRPr="00E0156D" w:rsidRDefault="00E0156D" w:rsidP="00E0156D">
      <w:pPr>
        <w:numPr>
          <w:ilvl w:val="0"/>
          <w:numId w:val="18"/>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устанавливать и сравнивать разные точки зрения, прежде чем принимать решения и делать выбор;</w:t>
      </w:r>
    </w:p>
    <w:p w:rsidR="00E0156D" w:rsidRPr="00E0156D" w:rsidRDefault="00E0156D" w:rsidP="00E0156D">
      <w:pPr>
        <w:numPr>
          <w:ilvl w:val="0"/>
          <w:numId w:val="18"/>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отображать в речи (описание, объяснение) содержание совершаемых действий.</w:t>
      </w:r>
    </w:p>
    <w:p w:rsidR="00E0156D" w:rsidRPr="00E0156D" w:rsidRDefault="00E0156D" w:rsidP="00E0156D">
      <w:pPr>
        <w:pStyle w:val="c19"/>
        <w:shd w:val="clear" w:color="auto" w:fill="FFFFFF"/>
        <w:spacing w:before="0" w:beforeAutospacing="0" w:after="0" w:afterAutospacing="0"/>
        <w:ind w:firstLine="710"/>
        <w:jc w:val="both"/>
        <w:rPr>
          <w:color w:val="000000"/>
        </w:rPr>
      </w:pPr>
      <w:r w:rsidRPr="00E0156D">
        <w:rPr>
          <w:rStyle w:val="c10"/>
          <w:b/>
          <w:bCs/>
          <w:color w:val="000000"/>
        </w:rPr>
        <w:t>Познавательные универсальные учебные действия</w:t>
      </w:r>
    </w:p>
    <w:p w:rsidR="00E0156D" w:rsidRPr="00E0156D" w:rsidRDefault="00E0156D" w:rsidP="00E0156D">
      <w:pPr>
        <w:pStyle w:val="c7"/>
        <w:shd w:val="clear" w:color="auto" w:fill="FFFFFF"/>
        <w:spacing w:before="0" w:beforeAutospacing="0" w:after="0" w:afterAutospacing="0"/>
        <w:rPr>
          <w:color w:val="000000"/>
        </w:rPr>
      </w:pPr>
      <w:r w:rsidRPr="00E0156D">
        <w:rPr>
          <w:rStyle w:val="c2"/>
          <w:color w:val="000000"/>
        </w:rPr>
        <w:t>Обучающийся научится:</w:t>
      </w:r>
    </w:p>
    <w:p w:rsidR="00E0156D" w:rsidRPr="00E0156D" w:rsidRDefault="00E0156D" w:rsidP="00E0156D">
      <w:pPr>
        <w:numPr>
          <w:ilvl w:val="0"/>
          <w:numId w:val="19"/>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анализировать и осмысливать тексты задач, переформулировать их условия моделировать условие с помощью схем, рисунков, таблиц, реальных предметов, строить логическую цепочку рассуждений;</w:t>
      </w:r>
    </w:p>
    <w:p w:rsidR="00E0156D" w:rsidRPr="00E0156D" w:rsidRDefault="00E0156D" w:rsidP="00E0156D">
      <w:pPr>
        <w:numPr>
          <w:ilvl w:val="0"/>
          <w:numId w:val="19"/>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формулировать простейшие свойства изучаемых математических объектов;</w:t>
      </w:r>
    </w:p>
    <w:p w:rsidR="00E0156D" w:rsidRPr="00E0156D" w:rsidRDefault="00E0156D" w:rsidP="00E0156D">
      <w:pPr>
        <w:numPr>
          <w:ilvl w:val="0"/>
          <w:numId w:val="19"/>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с помощью учителя анализировать, систематизировать, классифицировать изучаемые математические объекты.</w:t>
      </w:r>
    </w:p>
    <w:p w:rsidR="00E0156D" w:rsidRPr="00E0156D" w:rsidRDefault="00E0156D" w:rsidP="00E0156D">
      <w:pPr>
        <w:pStyle w:val="c7"/>
        <w:shd w:val="clear" w:color="auto" w:fill="FFFFFF"/>
        <w:spacing w:before="0" w:beforeAutospacing="0" w:after="0" w:afterAutospacing="0"/>
        <w:rPr>
          <w:color w:val="000000"/>
        </w:rPr>
      </w:pPr>
      <w:r w:rsidRPr="00E0156D">
        <w:rPr>
          <w:rStyle w:val="c2"/>
          <w:color w:val="000000"/>
        </w:rPr>
        <w:t>Обучающийся получит возможность научиться:</w:t>
      </w:r>
    </w:p>
    <w:p w:rsidR="00E0156D" w:rsidRPr="00E0156D" w:rsidRDefault="00E0156D" w:rsidP="00E0156D">
      <w:pPr>
        <w:numPr>
          <w:ilvl w:val="0"/>
          <w:numId w:val="20"/>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осуществлять выбор наиболее эффективных способов решения задач в зависимости от конкретных условий.</w:t>
      </w:r>
    </w:p>
    <w:p w:rsidR="00E0156D" w:rsidRPr="00E0156D" w:rsidRDefault="00E0156D" w:rsidP="00E0156D">
      <w:pPr>
        <w:pStyle w:val="c9"/>
        <w:shd w:val="clear" w:color="auto" w:fill="FFFFFF"/>
        <w:spacing w:before="0" w:beforeAutospacing="0" w:after="0" w:afterAutospacing="0"/>
        <w:ind w:firstLine="710"/>
        <w:jc w:val="center"/>
        <w:rPr>
          <w:color w:val="000000"/>
        </w:rPr>
      </w:pPr>
      <w:r w:rsidRPr="00E0156D">
        <w:rPr>
          <w:rStyle w:val="c10"/>
          <w:b/>
          <w:bCs/>
          <w:color w:val="000000"/>
        </w:rPr>
        <w:lastRenderedPageBreak/>
        <w:t>Предметные образовательные результаты</w:t>
      </w:r>
    </w:p>
    <w:p w:rsidR="00E0156D" w:rsidRPr="00E0156D" w:rsidRDefault="00E0156D" w:rsidP="00E0156D">
      <w:pPr>
        <w:pStyle w:val="c7"/>
        <w:shd w:val="clear" w:color="auto" w:fill="FFFFFF"/>
        <w:spacing w:before="0" w:beforeAutospacing="0" w:after="0" w:afterAutospacing="0"/>
        <w:rPr>
          <w:color w:val="000000"/>
        </w:rPr>
      </w:pPr>
      <w:r w:rsidRPr="00E0156D">
        <w:rPr>
          <w:rStyle w:val="c2"/>
          <w:color w:val="000000"/>
        </w:rPr>
        <w:t>Обучающийся научится:</w:t>
      </w:r>
    </w:p>
    <w:p w:rsidR="00E0156D" w:rsidRPr="00E0156D" w:rsidRDefault="00E0156D" w:rsidP="00E0156D">
      <w:pPr>
        <w:numPr>
          <w:ilvl w:val="0"/>
          <w:numId w:val="21"/>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выполнять действия с натуральными числами и обыкновенными дробями, сочетая устные и письменные приёмы вычислений;</w:t>
      </w:r>
    </w:p>
    <w:p w:rsidR="00E0156D" w:rsidRPr="00E0156D" w:rsidRDefault="00E0156D" w:rsidP="00E0156D">
      <w:pPr>
        <w:numPr>
          <w:ilvl w:val="0"/>
          <w:numId w:val="21"/>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решать текстовые задачи арифметическим способом.</w:t>
      </w:r>
    </w:p>
    <w:p w:rsidR="00E0156D" w:rsidRPr="00E0156D" w:rsidRDefault="00E0156D" w:rsidP="00E0156D">
      <w:pPr>
        <w:numPr>
          <w:ilvl w:val="0"/>
          <w:numId w:val="21"/>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использовать в ходе решения задач элементарные представления, связанные с приближёнными значениями величин</w:t>
      </w:r>
    </w:p>
    <w:p w:rsidR="00E0156D" w:rsidRPr="00E0156D" w:rsidRDefault="00E0156D" w:rsidP="00E0156D">
      <w:pPr>
        <w:numPr>
          <w:ilvl w:val="0"/>
          <w:numId w:val="21"/>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решать простейшие уравнения на основе зависимостей между компонентами арифметических действий;</w:t>
      </w:r>
    </w:p>
    <w:p w:rsidR="00E0156D" w:rsidRPr="00E0156D" w:rsidRDefault="00E0156D" w:rsidP="00E0156D">
      <w:pPr>
        <w:numPr>
          <w:ilvl w:val="0"/>
          <w:numId w:val="21"/>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E0156D" w:rsidRPr="00E0156D" w:rsidRDefault="00E0156D" w:rsidP="00E0156D">
      <w:pPr>
        <w:numPr>
          <w:ilvl w:val="0"/>
          <w:numId w:val="21"/>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пользоваться основными единицами длины, массы, времени, скорости, площади, объёма; выражать более крупные единицы через более мелкие и наоборот</w:t>
      </w:r>
    </w:p>
    <w:p w:rsidR="00E0156D" w:rsidRPr="00E0156D" w:rsidRDefault="00E0156D" w:rsidP="00E0156D">
      <w:pPr>
        <w:numPr>
          <w:ilvl w:val="0"/>
          <w:numId w:val="21"/>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выполнять устно и письменно арифметические действия над числами, находить значения числовых выражений</w:t>
      </w:r>
    </w:p>
    <w:p w:rsidR="00E0156D" w:rsidRPr="00E0156D" w:rsidRDefault="00E0156D" w:rsidP="00E0156D">
      <w:pPr>
        <w:pStyle w:val="c7"/>
        <w:shd w:val="clear" w:color="auto" w:fill="FFFFFF"/>
        <w:spacing w:before="0" w:beforeAutospacing="0" w:after="0" w:afterAutospacing="0"/>
        <w:rPr>
          <w:color w:val="000000"/>
        </w:rPr>
      </w:pPr>
      <w:r w:rsidRPr="00E0156D">
        <w:rPr>
          <w:rStyle w:val="c2"/>
          <w:color w:val="000000"/>
        </w:rPr>
        <w:t>Обучающийся получит возможность научиться:</w:t>
      </w:r>
    </w:p>
    <w:p w:rsidR="00E0156D" w:rsidRPr="00E0156D" w:rsidRDefault="00E0156D" w:rsidP="00E0156D">
      <w:pPr>
        <w:numPr>
          <w:ilvl w:val="0"/>
          <w:numId w:val="22"/>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научиться использовать приёмы, рационализирующие вычисления.</w:t>
      </w:r>
    </w:p>
    <w:p w:rsidR="00E0156D" w:rsidRPr="00E0156D" w:rsidRDefault="00E0156D" w:rsidP="00E0156D">
      <w:pPr>
        <w:numPr>
          <w:ilvl w:val="0"/>
          <w:numId w:val="22"/>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w:t>
      </w:r>
    </w:p>
    <w:p w:rsidR="00E0156D" w:rsidRPr="00E0156D" w:rsidRDefault="00E0156D" w:rsidP="00E0156D">
      <w:pPr>
        <w:numPr>
          <w:ilvl w:val="0"/>
          <w:numId w:val="22"/>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понимать существо понятия алгоритма</w:t>
      </w:r>
    </w:p>
    <w:p w:rsidR="00E0156D" w:rsidRPr="00E0156D" w:rsidRDefault="00E0156D" w:rsidP="00E0156D">
      <w:pPr>
        <w:numPr>
          <w:ilvl w:val="0"/>
          <w:numId w:val="22"/>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понимать уравнение как важнейшую математическую модель для описания и изучения разнообразных реальных ситуаций.</w:t>
      </w:r>
    </w:p>
    <w:p w:rsidR="00E0156D" w:rsidRPr="00E0156D" w:rsidRDefault="00E0156D" w:rsidP="00E0156D">
      <w:pPr>
        <w:numPr>
          <w:ilvl w:val="0"/>
          <w:numId w:val="22"/>
        </w:numPr>
        <w:shd w:val="clear" w:color="auto" w:fill="FFFFFF"/>
        <w:spacing w:before="33" w:after="33" w:line="240" w:lineRule="auto"/>
        <w:rPr>
          <w:rFonts w:ascii="Times New Roman" w:hAnsi="Times New Roman" w:cs="Times New Roman"/>
          <w:color w:val="000000"/>
          <w:sz w:val="24"/>
          <w:szCs w:val="24"/>
        </w:rPr>
      </w:pPr>
      <w:r w:rsidRPr="00E0156D">
        <w:rPr>
          <w:rStyle w:val="c2"/>
          <w:rFonts w:ascii="Times New Roman" w:hAnsi="Times New Roman" w:cs="Times New Roman"/>
          <w:color w:val="000000"/>
          <w:sz w:val="24"/>
          <w:szCs w:val="24"/>
        </w:rPr>
        <w:t>уверенно применять аппарат уравнений для решения разнообразных задач из математики</w:t>
      </w:r>
    </w:p>
    <w:p w:rsidR="00E0156D" w:rsidRPr="00E0156D" w:rsidRDefault="00E0156D">
      <w:pPr>
        <w:rPr>
          <w:rFonts w:ascii="Times New Roman" w:hAnsi="Times New Roman" w:cs="Times New Roman"/>
          <w:sz w:val="24"/>
          <w:szCs w:val="24"/>
        </w:rPr>
      </w:pPr>
    </w:p>
    <w:sectPr w:rsidR="00E0156D" w:rsidRPr="00E0156D" w:rsidSect="001070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76333"/>
    <w:multiLevelType w:val="multilevel"/>
    <w:tmpl w:val="D1F0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052687"/>
    <w:multiLevelType w:val="multilevel"/>
    <w:tmpl w:val="8E6C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830B68"/>
    <w:multiLevelType w:val="multilevel"/>
    <w:tmpl w:val="8326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1E75C4"/>
    <w:multiLevelType w:val="multilevel"/>
    <w:tmpl w:val="54DC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B95211"/>
    <w:multiLevelType w:val="multilevel"/>
    <w:tmpl w:val="4CBC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BB3EDC"/>
    <w:multiLevelType w:val="multilevel"/>
    <w:tmpl w:val="5A0A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596EC4"/>
    <w:multiLevelType w:val="multilevel"/>
    <w:tmpl w:val="4EA6A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0B75D6"/>
    <w:multiLevelType w:val="multilevel"/>
    <w:tmpl w:val="B8A41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DC02B1"/>
    <w:multiLevelType w:val="multilevel"/>
    <w:tmpl w:val="032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DC1911"/>
    <w:multiLevelType w:val="multilevel"/>
    <w:tmpl w:val="89C0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EE62CD"/>
    <w:multiLevelType w:val="multilevel"/>
    <w:tmpl w:val="4FF4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F55648"/>
    <w:multiLevelType w:val="multilevel"/>
    <w:tmpl w:val="2846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0770AA"/>
    <w:multiLevelType w:val="multilevel"/>
    <w:tmpl w:val="02BA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D26125"/>
    <w:multiLevelType w:val="multilevel"/>
    <w:tmpl w:val="4640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73436C"/>
    <w:multiLevelType w:val="multilevel"/>
    <w:tmpl w:val="A4886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946235"/>
    <w:multiLevelType w:val="multilevel"/>
    <w:tmpl w:val="99F8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D74E83"/>
    <w:multiLevelType w:val="multilevel"/>
    <w:tmpl w:val="82CC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7258C7"/>
    <w:multiLevelType w:val="multilevel"/>
    <w:tmpl w:val="01B6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21518F"/>
    <w:multiLevelType w:val="multilevel"/>
    <w:tmpl w:val="38E63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A612A68"/>
    <w:multiLevelType w:val="multilevel"/>
    <w:tmpl w:val="0CB6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840C1A"/>
    <w:multiLevelType w:val="multilevel"/>
    <w:tmpl w:val="E63E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5C4F96"/>
    <w:multiLevelType w:val="multilevel"/>
    <w:tmpl w:val="F4B6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7"/>
  </w:num>
  <w:num w:numId="4">
    <w:abstractNumId w:val="6"/>
  </w:num>
  <w:num w:numId="5">
    <w:abstractNumId w:val="8"/>
  </w:num>
  <w:num w:numId="6">
    <w:abstractNumId w:val="0"/>
  </w:num>
  <w:num w:numId="7">
    <w:abstractNumId w:val="9"/>
  </w:num>
  <w:num w:numId="8">
    <w:abstractNumId w:val="20"/>
  </w:num>
  <w:num w:numId="9">
    <w:abstractNumId w:val="10"/>
  </w:num>
  <w:num w:numId="10">
    <w:abstractNumId w:val="14"/>
  </w:num>
  <w:num w:numId="11">
    <w:abstractNumId w:val="2"/>
  </w:num>
  <w:num w:numId="12">
    <w:abstractNumId w:val="18"/>
  </w:num>
  <w:num w:numId="13">
    <w:abstractNumId w:val="12"/>
  </w:num>
  <w:num w:numId="14">
    <w:abstractNumId w:val="17"/>
  </w:num>
  <w:num w:numId="15">
    <w:abstractNumId w:val="4"/>
  </w:num>
  <w:num w:numId="16">
    <w:abstractNumId w:val="16"/>
  </w:num>
  <w:num w:numId="17">
    <w:abstractNumId w:val="5"/>
  </w:num>
  <w:num w:numId="18">
    <w:abstractNumId w:val="15"/>
  </w:num>
  <w:num w:numId="19">
    <w:abstractNumId w:val="1"/>
  </w:num>
  <w:num w:numId="20">
    <w:abstractNumId w:val="21"/>
  </w:num>
  <w:num w:numId="21">
    <w:abstractNumId w:val="13"/>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ADF"/>
    <w:rsid w:val="00107024"/>
    <w:rsid w:val="00325FF4"/>
    <w:rsid w:val="009A7ADF"/>
    <w:rsid w:val="00AB2352"/>
    <w:rsid w:val="00E01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2CBCF1-7A09-443E-A566-1B40F0D1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024"/>
  </w:style>
  <w:style w:type="paragraph" w:styleId="2">
    <w:name w:val="heading 2"/>
    <w:basedOn w:val="a"/>
    <w:next w:val="a"/>
    <w:link w:val="20"/>
    <w:uiPriority w:val="9"/>
    <w:semiHidden/>
    <w:unhideWhenUsed/>
    <w:qFormat/>
    <w:rsid w:val="00E015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A7A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A7AD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A7A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E0156D"/>
    <w:rPr>
      <w:rFonts w:asciiTheme="majorHAnsi" w:eastAsiaTheme="majorEastAsia" w:hAnsiTheme="majorHAnsi" w:cstheme="majorBidi"/>
      <w:b/>
      <w:bCs/>
      <w:color w:val="4F81BD" w:themeColor="accent1"/>
      <w:sz w:val="26"/>
      <w:szCs w:val="26"/>
    </w:rPr>
  </w:style>
  <w:style w:type="character" w:customStyle="1" w:styleId="file">
    <w:name w:val="file"/>
    <w:basedOn w:val="a0"/>
    <w:rsid w:val="00E0156D"/>
  </w:style>
  <w:style w:type="character" w:styleId="a4">
    <w:name w:val="Hyperlink"/>
    <w:basedOn w:val="a0"/>
    <w:uiPriority w:val="99"/>
    <w:semiHidden/>
    <w:unhideWhenUsed/>
    <w:rsid w:val="00E0156D"/>
    <w:rPr>
      <w:color w:val="0000FF"/>
      <w:u w:val="single"/>
    </w:rPr>
  </w:style>
  <w:style w:type="paragraph" w:customStyle="1" w:styleId="c9">
    <w:name w:val="c9"/>
    <w:basedOn w:val="a"/>
    <w:rsid w:val="00E01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E0156D"/>
  </w:style>
  <w:style w:type="paragraph" w:customStyle="1" w:styleId="c7">
    <w:name w:val="c7"/>
    <w:basedOn w:val="a"/>
    <w:rsid w:val="00E01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E0156D"/>
  </w:style>
  <w:style w:type="character" w:customStyle="1" w:styleId="c22">
    <w:name w:val="c22"/>
    <w:basedOn w:val="a0"/>
    <w:rsid w:val="00E0156D"/>
  </w:style>
  <w:style w:type="character" w:customStyle="1" w:styleId="c29">
    <w:name w:val="c29"/>
    <w:basedOn w:val="a0"/>
    <w:rsid w:val="00E0156D"/>
  </w:style>
  <w:style w:type="character" w:customStyle="1" w:styleId="c2">
    <w:name w:val="c2"/>
    <w:basedOn w:val="a0"/>
    <w:rsid w:val="00E0156D"/>
  </w:style>
  <w:style w:type="paragraph" w:customStyle="1" w:styleId="c6">
    <w:name w:val="c6"/>
    <w:basedOn w:val="a"/>
    <w:rsid w:val="00E015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E015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E015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01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E0156D"/>
  </w:style>
  <w:style w:type="character" w:customStyle="1" w:styleId="c10">
    <w:name w:val="c10"/>
    <w:basedOn w:val="a0"/>
    <w:rsid w:val="00E0156D"/>
  </w:style>
  <w:style w:type="character" w:customStyle="1" w:styleId="c46">
    <w:name w:val="c46"/>
    <w:basedOn w:val="a0"/>
    <w:rsid w:val="00E0156D"/>
  </w:style>
  <w:style w:type="character" w:customStyle="1" w:styleId="c39">
    <w:name w:val="c39"/>
    <w:basedOn w:val="a0"/>
    <w:rsid w:val="00E0156D"/>
  </w:style>
  <w:style w:type="character" w:customStyle="1" w:styleId="c43">
    <w:name w:val="c43"/>
    <w:basedOn w:val="a0"/>
    <w:rsid w:val="00E0156D"/>
  </w:style>
  <w:style w:type="paragraph" w:styleId="a5">
    <w:name w:val="Balloon Text"/>
    <w:basedOn w:val="a"/>
    <w:link w:val="a6"/>
    <w:uiPriority w:val="99"/>
    <w:semiHidden/>
    <w:unhideWhenUsed/>
    <w:rsid w:val="00E015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015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184096">
      <w:bodyDiv w:val="1"/>
      <w:marLeft w:val="0"/>
      <w:marRight w:val="0"/>
      <w:marTop w:val="0"/>
      <w:marBottom w:val="0"/>
      <w:divBdr>
        <w:top w:val="none" w:sz="0" w:space="0" w:color="auto"/>
        <w:left w:val="none" w:sz="0" w:space="0" w:color="auto"/>
        <w:bottom w:val="none" w:sz="0" w:space="0" w:color="auto"/>
        <w:right w:val="none" w:sz="0" w:space="0" w:color="auto"/>
      </w:divBdr>
      <w:divsChild>
        <w:div w:id="1656714777">
          <w:marLeft w:val="0"/>
          <w:marRight w:val="0"/>
          <w:marTop w:val="0"/>
          <w:marBottom w:val="0"/>
          <w:divBdr>
            <w:top w:val="none" w:sz="0" w:space="0" w:color="auto"/>
            <w:left w:val="none" w:sz="0" w:space="0" w:color="auto"/>
            <w:bottom w:val="none" w:sz="0" w:space="0" w:color="auto"/>
            <w:right w:val="none" w:sz="0" w:space="0" w:color="auto"/>
          </w:divBdr>
        </w:div>
        <w:div w:id="56638039">
          <w:marLeft w:val="0"/>
          <w:marRight w:val="0"/>
          <w:marTop w:val="331"/>
          <w:marBottom w:val="0"/>
          <w:divBdr>
            <w:top w:val="single" w:sz="6" w:space="0" w:color="E1E8ED"/>
            <w:left w:val="single" w:sz="6" w:space="0" w:color="E1E8ED"/>
            <w:bottom w:val="single" w:sz="6" w:space="0" w:color="E1E8ED"/>
            <w:right w:val="single" w:sz="6" w:space="0" w:color="E1E8ED"/>
          </w:divBdr>
          <w:divsChild>
            <w:div w:id="602961358">
              <w:marLeft w:val="0"/>
              <w:marRight w:val="0"/>
              <w:marTop w:val="0"/>
              <w:marBottom w:val="0"/>
              <w:divBdr>
                <w:top w:val="none" w:sz="0" w:space="0" w:color="auto"/>
                <w:left w:val="none" w:sz="0" w:space="0" w:color="auto"/>
                <w:bottom w:val="none" w:sz="0" w:space="0" w:color="auto"/>
                <w:right w:val="none" w:sz="0" w:space="0" w:color="auto"/>
              </w:divBdr>
              <w:divsChild>
                <w:div w:id="61841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700095">
      <w:bodyDiv w:val="1"/>
      <w:marLeft w:val="0"/>
      <w:marRight w:val="0"/>
      <w:marTop w:val="0"/>
      <w:marBottom w:val="0"/>
      <w:divBdr>
        <w:top w:val="none" w:sz="0" w:space="0" w:color="auto"/>
        <w:left w:val="none" w:sz="0" w:space="0" w:color="auto"/>
        <w:bottom w:val="none" w:sz="0" w:space="0" w:color="auto"/>
        <w:right w:val="none" w:sz="0" w:space="0" w:color="auto"/>
      </w:divBdr>
      <w:divsChild>
        <w:div w:id="1321040052">
          <w:marLeft w:val="0"/>
          <w:marRight w:val="0"/>
          <w:marTop w:val="0"/>
          <w:marBottom w:val="0"/>
          <w:divBdr>
            <w:top w:val="none" w:sz="0" w:space="0" w:color="auto"/>
            <w:left w:val="none" w:sz="0" w:space="0" w:color="auto"/>
            <w:bottom w:val="none" w:sz="0" w:space="0" w:color="auto"/>
            <w:right w:val="none" w:sz="0" w:space="0" w:color="auto"/>
          </w:divBdr>
          <w:divsChild>
            <w:div w:id="660474589">
              <w:marLeft w:val="0"/>
              <w:marRight w:val="0"/>
              <w:marTop w:val="0"/>
              <w:marBottom w:val="0"/>
              <w:divBdr>
                <w:top w:val="none" w:sz="0" w:space="0" w:color="auto"/>
                <w:left w:val="none" w:sz="0" w:space="0" w:color="auto"/>
                <w:bottom w:val="none" w:sz="0" w:space="0" w:color="auto"/>
                <w:right w:val="none" w:sz="0" w:space="0" w:color="auto"/>
              </w:divBdr>
              <w:divsChild>
                <w:div w:id="738748821">
                  <w:marLeft w:val="0"/>
                  <w:marRight w:val="0"/>
                  <w:marTop w:val="0"/>
                  <w:marBottom w:val="0"/>
                  <w:divBdr>
                    <w:top w:val="none" w:sz="0" w:space="0" w:color="auto"/>
                    <w:left w:val="none" w:sz="0" w:space="0" w:color="auto"/>
                    <w:bottom w:val="none" w:sz="0" w:space="0" w:color="auto"/>
                    <w:right w:val="none" w:sz="0" w:space="0" w:color="auto"/>
                  </w:divBdr>
                  <w:divsChild>
                    <w:div w:id="191019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31270">
              <w:marLeft w:val="0"/>
              <w:marRight w:val="0"/>
              <w:marTop w:val="0"/>
              <w:marBottom w:val="0"/>
              <w:divBdr>
                <w:top w:val="none" w:sz="0" w:space="0" w:color="auto"/>
                <w:left w:val="none" w:sz="0" w:space="0" w:color="auto"/>
                <w:bottom w:val="none" w:sz="0" w:space="0" w:color="auto"/>
                <w:right w:val="none" w:sz="0" w:space="0" w:color="auto"/>
              </w:divBdr>
              <w:divsChild>
                <w:div w:id="875199913">
                  <w:marLeft w:val="0"/>
                  <w:marRight w:val="0"/>
                  <w:marTop w:val="0"/>
                  <w:marBottom w:val="0"/>
                  <w:divBdr>
                    <w:top w:val="none" w:sz="0" w:space="0" w:color="auto"/>
                    <w:left w:val="none" w:sz="0" w:space="0" w:color="auto"/>
                    <w:bottom w:val="none" w:sz="0" w:space="0" w:color="auto"/>
                    <w:right w:val="none" w:sz="0" w:space="0" w:color="auto"/>
                  </w:divBdr>
                  <w:divsChild>
                    <w:div w:id="132277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18818">
          <w:marLeft w:val="0"/>
          <w:marRight w:val="0"/>
          <w:marTop w:val="0"/>
          <w:marBottom w:val="360"/>
          <w:divBdr>
            <w:top w:val="none" w:sz="0" w:space="0" w:color="auto"/>
            <w:left w:val="none" w:sz="0" w:space="0" w:color="auto"/>
            <w:bottom w:val="none" w:sz="0" w:space="0" w:color="auto"/>
            <w:right w:val="none" w:sz="0" w:space="0" w:color="auto"/>
          </w:divBdr>
          <w:divsChild>
            <w:div w:id="420681292">
              <w:marLeft w:val="0"/>
              <w:marRight w:val="0"/>
              <w:marTop w:val="0"/>
              <w:marBottom w:val="0"/>
              <w:divBdr>
                <w:top w:val="none" w:sz="0" w:space="0" w:color="auto"/>
                <w:left w:val="none" w:sz="0" w:space="0" w:color="auto"/>
                <w:bottom w:val="none" w:sz="0" w:space="0" w:color="auto"/>
                <w:right w:val="none" w:sz="0" w:space="0" w:color="auto"/>
              </w:divBdr>
              <w:divsChild>
                <w:div w:id="1308247799">
                  <w:marLeft w:val="0"/>
                  <w:marRight w:val="0"/>
                  <w:marTop w:val="0"/>
                  <w:marBottom w:val="0"/>
                  <w:divBdr>
                    <w:top w:val="none" w:sz="0" w:space="0" w:color="auto"/>
                    <w:left w:val="none" w:sz="0" w:space="0" w:color="auto"/>
                    <w:bottom w:val="none" w:sz="0" w:space="0" w:color="auto"/>
                    <w:right w:val="none" w:sz="0" w:space="0" w:color="auto"/>
                  </w:divBdr>
                  <w:divsChild>
                    <w:div w:id="812062153">
                      <w:marLeft w:val="0"/>
                      <w:marRight w:val="0"/>
                      <w:marTop w:val="0"/>
                      <w:marBottom w:val="0"/>
                      <w:divBdr>
                        <w:top w:val="none" w:sz="0" w:space="0" w:color="auto"/>
                        <w:left w:val="none" w:sz="0" w:space="0" w:color="auto"/>
                        <w:bottom w:val="none" w:sz="0" w:space="0" w:color="auto"/>
                        <w:right w:val="none" w:sz="0" w:space="0" w:color="auto"/>
                      </w:divBdr>
                      <w:divsChild>
                        <w:div w:id="38799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5816</Words>
  <Characters>33153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Пользователь</cp:lastModifiedBy>
  <cp:revision>2</cp:revision>
  <dcterms:created xsi:type="dcterms:W3CDTF">2024-06-03T06:09:00Z</dcterms:created>
  <dcterms:modified xsi:type="dcterms:W3CDTF">2024-06-03T06:09:00Z</dcterms:modified>
</cp:coreProperties>
</file>